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A0EE1" w:rsidRPr="004A0EE1" w:rsidRDefault="000C6E92" w:rsidP="004A0EE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8"/>
          <w:szCs w:val="28"/>
        </w:rPr>
      </w:pPr>
      <w:r w:rsidRPr="000C6E92">
        <w:rPr>
          <w:rFonts w:ascii="Times New Roman" w:eastAsia="Times New Roman" w:hAnsi="Times New Roman"/>
          <w:b/>
          <w:i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44.25pt" o:ole="">
            <v:imagedata r:id="rId7" o:title=""/>
          </v:shape>
          <o:OLEObject Type="Embed" ProgID="FoxitPhantomPDF.Document" ShapeID="_x0000_i1025" DrawAspect="Content" ObjectID="_1787748641" r:id="rId8"/>
        </w:object>
      </w:r>
      <w:bookmarkEnd w:id="0"/>
      <w:r w:rsidR="00F807BF">
        <w:rPr>
          <w:rFonts w:ascii="Times New Roman" w:eastAsia="Times New Roman" w:hAnsi="Times New Roman"/>
          <w:b/>
          <w:iCs/>
          <w:sz w:val="28"/>
          <w:szCs w:val="28"/>
        </w:rPr>
        <w:br w:type="page"/>
      </w:r>
      <w:r w:rsidR="004A0EE1" w:rsidRPr="004A0EE1"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Содержание</w:t>
      </w:r>
    </w:p>
    <w:p w:rsidR="004A0EE1" w:rsidRPr="004A0EE1" w:rsidRDefault="004A0EE1" w:rsidP="004A0EE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 w:rsidRPr="004A0EE1">
        <w:rPr>
          <w:rFonts w:ascii="Times New Roman" w:eastAsia="Times New Roman" w:hAnsi="Times New Roman"/>
          <w:iCs/>
          <w:sz w:val="24"/>
          <w:szCs w:val="24"/>
        </w:rPr>
        <w:t xml:space="preserve"> Пояснительная записка………………………………………………………………………………..</w:t>
      </w:r>
      <w:r w:rsidR="00F807BF">
        <w:rPr>
          <w:rFonts w:ascii="Times New Roman" w:eastAsia="Times New Roman" w:hAnsi="Times New Roman"/>
          <w:iCs/>
          <w:sz w:val="24"/>
          <w:szCs w:val="24"/>
        </w:rPr>
        <w:t>4</w:t>
      </w:r>
    </w:p>
    <w:p w:rsidR="004A0EE1" w:rsidRPr="004A0EE1" w:rsidRDefault="004A0EE1" w:rsidP="004A0EE1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 w:rsidRPr="004A0EE1">
        <w:rPr>
          <w:rFonts w:ascii="Times New Roman" w:eastAsia="Times New Roman" w:hAnsi="Times New Roman"/>
          <w:iCs/>
          <w:sz w:val="24"/>
          <w:szCs w:val="24"/>
        </w:rPr>
        <w:t>1. Нормативная часть…………………………………………………………………………………..</w:t>
      </w:r>
      <w:r w:rsidR="00F807BF">
        <w:rPr>
          <w:rFonts w:ascii="Times New Roman" w:eastAsia="Times New Roman" w:hAnsi="Times New Roman"/>
          <w:iCs/>
          <w:sz w:val="24"/>
          <w:szCs w:val="24"/>
        </w:rPr>
        <w:t>6</w:t>
      </w:r>
    </w:p>
    <w:p w:rsidR="004A0EE1" w:rsidRPr="00F807BF" w:rsidRDefault="004A0EE1" w:rsidP="004A0EE1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 w:rsidRPr="004A0EE1">
        <w:rPr>
          <w:rFonts w:ascii="Times New Roman" w:eastAsia="Times New Roman" w:hAnsi="Times New Roman"/>
          <w:iCs/>
          <w:sz w:val="24"/>
          <w:szCs w:val="24"/>
        </w:rPr>
        <w:t>2. Методическая часть……………………………………..…………………………………………..</w:t>
      </w:r>
      <w:r w:rsidR="00F807BF">
        <w:rPr>
          <w:rFonts w:ascii="Times New Roman" w:eastAsia="Times New Roman" w:hAnsi="Times New Roman"/>
          <w:iCs/>
          <w:sz w:val="24"/>
          <w:szCs w:val="24"/>
        </w:rPr>
        <w:t>9</w:t>
      </w:r>
    </w:p>
    <w:p w:rsidR="004A0EE1" w:rsidRPr="00F807BF" w:rsidRDefault="004A0EE1" w:rsidP="004A0EE1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 w:rsidRPr="004A0EE1">
        <w:rPr>
          <w:rFonts w:ascii="Times New Roman" w:eastAsia="Times New Roman" w:hAnsi="Times New Roman"/>
          <w:iCs/>
          <w:sz w:val="24"/>
          <w:szCs w:val="24"/>
        </w:rPr>
        <w:t>3. Методическое обеспечение программы………………..………………........................................1</w:t>
      </w:r>
      <w:r w:rsidR="00F807BF">
        <w:rPr>
          <w:rFonts w:ascii="Times New Roman" w:eastAsia="Times New Roman" w:hAnsi="Times New Roman"/>
          <w:iCs/>
          <w:sz w:val="24"/>
          <w:szCs w:val="24"/>
        </w:rPr>
        <w:t>5</w:t>
      </w:r>
    </w:p>
    <w:p w:rsidR="004A0EE1" w:rsidRPr="00F807BF" w:rsidRDefault="004A0EE1" w:rsidP="004A0EE1">
      <w:pPr>
        <w:keepNext/>
        <w:keepLines/>
        <w:spacing w:before="40" w:after="0" w:line="276" w:lineRule="auto"/>
        <w:jc w:val="both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 w:rsidRPr="004A0EE1">
        <w:rPr>
          <w:rFonts w:ascii="Times New Roman" w:eastAsia="Times New Roman" w:hAnsi="Times New Roman"/>
          <w:iCs/>
          <w:sz w:val="24"/>
          <w:szCs w:val="24"/>
        </w:rPr>
        <w:t>4 .</w:t>
      </w:r>
      <w:r>
        <w:rPr>
          <w:rFonts w:ascii="Times New Roman" w:eastAsia="Times New Roman" w:hAnsi="Times New Roman"/>
          <w:iCs/>
          <w:sz w:val="24"/>
          <w:szCs w:val="24"/>
        </w:rPr>
        <w:t>Система контроля и зачетные требования</w:t>
      </w:r>
      <w:r w:rsidRPr="004A0EE1">
        <w:rPr>
          <w:rFonts w:ascii="Times New Roman" w:eastAsia="Times New Roman" w:hAnsi="Times New Roman"/>
          <w:iCs/>
          <w:sz w:val="24"/>
          <w:szCs w:val="24"/>
        </w:rPr>
        <w:t xml:space="preserve"> …………………….……………………...………</w:t>
      </w:r>
      <w:r>
        <w:rPr>
          <w:rFonts w:ascii="Times New Roman" w:eastAsia="Times New Roman" w:hAnsi="Times New Roman"/>
          <w:iCs/>
          <w:sz w:val="24"/>
          <w:szCs w:val="24"/>
        </w:rPr>
        <w:t>….</w:t>
      </w:r>
      <w:r w:rsidRPr="004A0EE1">
        <w:rPr>
          <w:rFonts w:ascii="Times New Roman" w:eastAsia="Times New Roman" w:hAnsi="Times New Roman"/>
          <w:iCs/>
          <w:sz w:val="24"/>
          <w:szCs w:val="24"/>
        </w:rPr>
        <w:t>1</w:t>
      </w:r>
      <w:r w:rsidR="00F807BF">
        <w:rPr>
          <w:rFonts w:ascii="Times New Roman" w:eastAsia="Times New Roman" w:hAnsi="Times New Roman"/>
          <w:iCs/>
          <w:sz w:val="24"/>
          <w:szCs w:val="24"/>
        </w:rPr>
        <w:t>7</w:t>
      </w:r>
    </w:p>
    <w:p w:rsidR="004A0EE1" w:rsidRPr="004A0EE1" w:rsidRDefault="004A0EE1" w:rsidP="004A0EE1">
      <w:pPr>
        <w:keepNext/>
        <w:keepLines/>
        <w:spacing w:before="40" w:after="0" w:line="276" w:lineRule="auto"/>
        <w:outlineLvl w:val="3"/>
        <w:rPr>
          <w:rFonts w:ascii="Times New Roman" w:eastAsia="Times New Roman" w:hAnsi="Times New Roman"/>
          <w:b/>
          <w:iCs/>
          <w:sz w:val="24"/>
          <w:szCs w:val="24"/>
        </w:rPr>
      </w:pPr>
      <w:r w:rsidRPr="004A0EE1">
        <w:rPr>
          <w:rFonts w:ascii="Times New Roman" w:eastAsia="Times New Roman" w:hAnsi="Times New Roman"/>
          <w:iCs/>
          <w:sz w:val="24"/>
          <w:szCs w:val="24"/>
        </w:rPr>
        <w:t>Информационное обеспечение……..………………………………………………………………..</w:t>
      </w:r>
      <w:r>
        <w:rPr>
          <w:rFonts w:ascii="Times New Roman" w:eastAsia="Times New Roman" w:hAnsi="Times New Roman"/>
          <w:iCs/>
          <w:sz w:val="24"/>
          <w:szCs w:val="24"/>
        </w:rPr>
        <w:t>2</w:t>
      </w:r>
      <w:r w:rsidR="00F807BF">
        <w:rPr>
          <w:rFonts w:ascii="Times New Roman" w:eastAsia="Times New Roman" w:hAnsi="Times New Roman"/>
          <w:iCs/>
          <w:sz w:val="24"/>
          <w:szCs w:val="24"/>
        </w:rPr>
        <w:t>1</w:t>
      </w:r>
    </w:p>
    <w:p w:rsidR="009C455B" w:rsidRDefault="009C455B" w:rsidP="00CE2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030F" w:rsidRPr="00CE2C53" w:rsidRDefault="00F6030F" w:rsidP="007E7E4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E2C5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6030F" w:rsidRPr="00E01551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>Дополнительная общеразвивающая программа по виду спорта «прыжки на батуте» (дисциплина акробатическая дорожка) составлена на основании нормативно-правовых документов, регулирующих деятельность организаций дополнительного образования: Федеральный закон РФ от 21.12.2012 № 273-ФЗ «Об образовании в Российской Федерации».</w:t>
      </w:r>
    </w:p>
    <w:p w:rsidR="00A322F1" w:rsidRPr="00A322F1" w:rsidRDefault="00A322F1" w:rsidP="00A322F1">
      <w:pPr>
        <w:widowControl w:val="0"/>
        <w:numPr>
          <w:ilvl w:val="0"/>
          <w:numId w:val="2"/>
        </w:numPr>
        <w:tabs>
          <w:tab w:val="left" w:pos="91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Российской Федерации «Об образовании» от 29.12.2012 г. № 273-Ф3;</w:t>
      </w:r>
    </w:p>
    <w:p w:rsidR="00A322F1" w:rsidRPr="00A322F1" w:rsidRDefault="00A322F1" w:rsidP="00A322F1">
      <w:pPr>
        <w:widowControl w:val="0"/>
        <w:numPr>
          <w:ilvl w:val="0"/>
          <w:numId w:val="2"/>
        </w:numPr>
        <w:tabs>
          <w:tab w:val="left" w:pos="98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РФ от 09 ноября 2018г. №196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322F1" w:rsidRPr="00A322F1" w:rsidRDefault="00A322F1" w:rsidP="00A322F1">
      <w:pPr>
        <w:widowControl w:val="0"/>
        <w:numPr>
          <w:ilvl w:val="0"/>
          <w:numId w:val="2"/>
        </w:numPr>
        <w:tabs>
          <w:tab w:val="left" w:pos="982"/>
        </w:tabs>
        <w:spacing w:after="0" w:line="276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</w:rPr>
        <w:t>Приказом Минспорта России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>В основе данной программы положена примерная (типовая) программа по прыжкам на батуте.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Данная программа спортивно-оздоровительной направленности разработана для детей, обучающихся в спортивно-оздоровительных группах. В учебных группах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знаниями, умениями и навыками в прыжках на акробатической дорожке. Эта форма работы охватывает всех желающих заниматься прыжками на батуте. Подготовка детей в спортивно-оздоровительных группах является тем фундаментом, на котором в дальнейшем строится подготовка спортсменов высокой квалификации.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Прыжки на батуте – олимпийский вид спорта, предусматривающий подготовку и участие в индивидуальных и командных соревнованиях с выявлением сильнейших спортсменов на специальных снарядах посредством использования упругой деформации опоры и выполнения серий высоких сложно координационных прыжков с многократными вращениями вокруг поперечной и продольной осей тела.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Новизна данной программы опирается на понимание приоритетности оздоровительной и воспитательной работы, направленной на развитие общей физической подготовки обучающихся, их морально-волевых и нравственных качеств, перед работой, направленной на освоение предметного содержания.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Актуальность программы в приобщении обучающихся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Прыжкам на батуте как акробатическому виду спорта принадлежит одна из ведущих ролей в укреплении здоровья. Его значение обусловлено эффективностью воздействия на организм учащихся, доступностью и разнообразием средств.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Прыжки на батуте имеют большое оздоровительное значение при условии систематического посещения занятий. Этот вид спорта предполагает оздоровление и всестороннюю физическую подготовленность учащихся к разнообразной деятельности, формирование физического совершенства программа педагогически целесообразна, так как при её реализации у детей повышается уровень физического развития и укрепляется здоровье. Основу программы составляют акробатические упражнения. Большое значение придается эстетике формы, красоте и свободе движений. Отличительной чертой 4 является многообразие средств и методов их применения, что позволяет целенаправленно воздействовать на развитие всех основных функций организма. Занятия по прыжкам на батуте и двойном мини-трампе </w:t>
      </w:r>
      <w:r w:rsidRPr="00A322F1">
        <w:rPr>
          <w:rFonts w:ascii="Times New Roman" w:hAnsi="Times New Roman"/>
          <w:sz w:val="24"/>
          <w:szCs w:val="24"/>
        </w:rPr>
        <w:lastRenderedPageBreak/>
        <w:t xml:space="preserve">направлены на развитие движений, совершенствование двигательных навыков и физических качеств (ловкость, гибкость, быстрота, сила, выносливость).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Акробатические упражнения способствуют всестороннему развитию всех органов и систем и в первую очередь двигательного аппарата, повышают мышечный тонус и общую выносливость учащихся.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Цели программы: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1) Гармоничное развитие обучающихся, всесторонне совершенствование их двигательных способностей, укрепление здоровья, приобщение к здоровому образу жизни. В процессе занятий формируются жизненно важные двигательные умения и навыки, приобретаются специальные знания, воспитываются моральные и волевые качества.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2) Отбор наиболее перспективных обучающихся для дальнейшего обучения по предпрофессиональной программе или программе спортивной подготовки. </w:t>
      </w:r>
    </w:p>
    <w:p w:rsidR="00A322F1" w:rsidRPr="00A322F1" w:rsidRDefault="00A322F1" w:rsidP="00A3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2F1">
        <w:rPr>
          <w:rFonts w:ascii="Times New Roman" w:hAnsi="Times New Roman"/>
          <w:sz w:val="24"/>
          <w:szCs w:val="24"/>
        </w:rPr>
        <w:t xml:space="preserve">Основные задачи программы: 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удовлетворение индивидуальных потребностей обучающихся в интеллектуальном, нравственном развитии, а также в занятиях физической культурой и спортом;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укрепление здоровья, формирование культуры здорового и безопасного образа жизни;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профессиональную ориентацию обучающихся;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получения начальных знаний, умений, навыков в виде спорта прыжки на батуте, для дальнейшего освоения этапов спортивной подготовки;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sz w:val="24"/>
          <w:szCs w:val="24"/>
          <w:lang w:eastAsia="ru-RU"/>
        </w:rPr>
        <w:t>- привить навыки соревновательной деятельности в соответствии с правилами «прыжков на батуте», готовить судей по прыжкам на батуте.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социализацию и адаптацию обучающихся к жизни в обществе;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общей культуры обучающихся;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Pr="00A322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22F1" w:rsidRPr="00A322F1" w:rsidRDefault="00A322F1" w:rsidP="00A32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Спортивно-оздоровительный этап является первым звеном в системе многолетней подготовки юных спортсменов. Эта форма работы охватывает всех желающих заниматься спортом. Подготовка детей в спортивно-оздоровительных группах является тем фундаментом, на котором в дальнейшем, строится подготовка спортсменов высокой квалификации. </w:t>
      </w:r>
    </w:p>
    <w:p w:rsidR="00A322F1" w:rsidRPr="00A322F1" w:rsidRDefault="00A322F1" w:rsidP="00A3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занятиям в группах спортивно-оздоровительной направленности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письменное разрешение врача-педиатра). </w:t>
      </w:r>
    </w:p>
    <w:p w:rsidR="00A322F1" w:rsidRPr="00A322F1" w:rsidRDefault="00A322F1" w:rsidP="00A322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предназначена для работы с детьми и подростками 5 до 17 лет (включительно). Годовой план рассчитан на 46 недель тренировочных занятий и 6 недель самостоятельной работы. Продолжительность одного занятия – не более 2-х академических часов.</w:t>
      </w:r>
    </w:p>
    <w:p w:rsidR="007E7E47" w:rsidRPr="007E7E47" w:rsidRDefault="00A322F1" w:rsidP="00A322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реализации программы  –  1 год.</w:t>
      </w:r>
    </w:p>
    <w:p w:rsidR="00F6030F" w:rsidRDefault="00F6030F" w:rsidP="007E7E4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E47" w:rsidRDefault="007E7E47" w:rsidP="007E7E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F6030F" w:rsidRPr="007E7E47" w:rsidRDefault="007E7E47" w:rsidP="00E0155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</w:t>
      </w:r>
      <w:r w:rsidR="00F6030F" w:rsidRPr="007E7E47">
        <w:rPr>
          <w:rFonts w:ascii="Times New Roman" w:hAnsi="Times New Roman"/>
          <w:b/>
          <w:sz w:val="32"/>
          <w:szCs w:val="32"/>
        </w:rPr>
        <w:t>.</w:t>
      </w:r>
      <w:r w:rsidRPr="007E7E47">
        <w:rPr>
          <w:rFonts w:ascii="Times New Roman" w:hAnsi="Times New Roman"/>
          <w:b/>
          <w:sz w:val="32"/>
          <w:szCs w:val="32"/>
        </w:rPr>
        <w:t>Нормативная часть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t xml:space="preserve">Планирование и учет являются важнейшими условиями, обеспечивающими непрерывный рост спортивных достижений в процессе многолетней подготовки. Планирование - это определение задач, средств методов, величины тренировочных нагрузок и форм организации занятий на определенный отрезок времени. Основными документами являются годовой учебный план. </w:t>
      </w:r>
    </w:p>
    <w:p w:rsidR="007E7E47" w:rsidRPr="007E7E47" w:rsidRDefault="007E7E47" w:rsidP="007E7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>В настоящей программе выделен один этап спортивной подготовки - спортивно-оздоровительный этап (СО).</w:t>
      </w:r>
    </w:p>
    <w:p w:rsidR="007E7E47" w:rsidRPr="007E7E47" w:rsidRDefault="007E7E47" w:rsidP="007E7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занимающихся в спортивно-оздоровительных группах 6 -17 лет (включительно).</w:t>
      </w:r>
    </w:p>
    <w:p w:rsidR="007E7E47" w:rsidRPr="007E7E47" w:rsidRDefault="007E7E47" w:rsidP="007E7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зачисления детей в ДЮСШ на спортивно-оздоровительную группу необходимы следующие документы:  </w:t>
      </w:r>
    </w:p>
    <w:p w:rsidR="007E7E47" w:rsidRPr="007E7E47" w:rsidRDefault="007E7E47" w:rsidP="007E7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>- письменное заявление от родителей (законных представителей) ребенка по установленной форме;</w:t>
      </w:r>
    </w:p>
    <w:p w:rsidR="007E7E47" w:rsidRPr="007E7E47" w:rsidRDefault="007E7E47" w:rsidP="007E7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>- медицинское заключение врача-педиатра о состоянии здоровья ребенка с допуском к занятиям, выбранным видом спорта.</w:t>
      </w:r>
    </w:p>
    <w:p w:rsidR="007E7E47" w:rsidRPr="007E7E47" w:rsidRDefault="007E7E47" w:rsidP="007E7E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>- копия документа, удостоверяющего личность ребенка (свидетельство о рождении, паспорт).</w:t>
      </w: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65519" w:rsidRDefault="00F6030F" w:rsidP="0096551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t>Годовой учебный план включает почасовое распределение всех видов физической подготовки. Продолжител</w:t>
      </w:r>
      <w:r w:rsidR="00965519">
        <w:rPr>
          <w:rFonts w:ascii="Times New Roman" w:hAnsi="Times New Roman"/>
          <w:sz w:val="24"/>
          <w:szCs w:val="24"/>
        </w:rPr>
        <w:t xml:space="preserve">ьность учебного года 46 недель и </w:t>
      </w:r>
      <w:r w:rsidR="00965519" w:rsidRPr="006D2686">
        <w:rPr>
          <w:rFonts w:ascii="Times New Roman" w:eastAsia="Times New Roman" w:hAnsi="Times New Roman"/>
          <w:sz w:val="24"/>
          <w:szCs w:val="24"/>
          <w:lang w:eastAsia="ru-RU"/>
        </w:rPr>
        <w:t>6 недель для тренировок в спортивно-оздоровительном лагере и по индивидуальным планам на период их активного отдыха.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t xml:space="preserve">К занятиям в группах спортивно-оздоровительной направленности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письменное разрешение врача). </w:t>
      </w:r>
    </w:p>
    <w:p w:rsidR="00F6030F" w:rsidRDefault="00F6030F" w:rsidP="00E01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B84">
        <w:rPr>
          <w:rFonts w:ascii="Times New Roman" w:hAnsi="Times New Roman"/>
          <w:color w:val="000000"/>
          <w:sz w:val="24"/>
          <w:szCs w:val="24"/>
        </w:rPr>
        <w:t xml:space="preserve">Сроки реализации программы: программа рассчитана на реализацию в течение 1 года подготовки юных </w:t>
      </w:r>
      <w:r>
        <w:rPr>
          <w:rFonts w:ascii="Times New Roman" w:hAnsi="Times New Roman"/>
          <w:color w:val="000000"/>
          <w:sz w:val="24"/>
          <w:szCs w:val="24"/>
        </w:rPr>
        <w:t>спортсменов</w:t>
      </w:r>
      <w:r w:rsidRPr="002B5B84">
        <w:rPr>
          <w:rFonts w:ascii="Times New Roman" w:hAnsi="Times New Roman"/>
          <w:color w:val="000000"/>
          <w:sz w:val="24"/>
          <w:szCs w:val="24"/>
        </w:rPr>
        <w:t>.</w:t>
      </w:r>
    </w:p>
    <w:p w:rsidR="007E7E47" w:rsidRDefault="007E7E47" w:rsidP="00E01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34"/>
        <w:gridCol w:w="1813"/>
        <w:gridCol w:w="1701"/>
        <w:gridCol w:w="1701"/>
        <w:gridCol w:w="1984"/>
      </w:tblGrid>
      <w:tr w:rsidR="007E7E47" w:rsidRPr="007E7E47" w:rsidTr="007E7E47">
        <w:tc>
          <w:tcPr>
            <w:tcW w:w="1356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 xml:space="preserve">Этап подготовки </w:t>
            </w:r>
          </w:p>
        </w:tc>
        <w:tc>
          <w:tcPr>
            <w:tcW w:w="1334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Возраст для зачисления</w:t>
            </w:r>
          </w:p>
        </w:tc>
        <w:tc>
          <w:tcPr>
            <w:tcW w:w="1813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Минимальная  наполняемость групп (человек)</w:t>
            </w:r>
          </w:p>
        </w:tc>
        <w:tc>
          <w:tcPr>
            <w:tcW w:w="1701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Максимальная наполняемость групп</w:t>
            </w:r>
          </w:p>
        </w:tc>
        <w:tc>
          <w:tcPr>
            <w:tcW w:w="1701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Максимальное количество учебных часов в неделю</w:t>
            </w:r>
          </w:p>
        </w:tc>
        <w:tc>
          <w:tcPr>
            <w:tcW w:w="1984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 xml:space="preserve">Уровень спортивной подготовленности </w:t>
            </w:r>
          </w:p>
        </w:tc>
      </w:tr>
      <w:tr w:rsidR="007E7E47" w:rsidRPr="007E7E47" w:rsidTr="007E7E47">
        <w:tc>
          <w:tcPr>
            <w:tcW w:w="1356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СОГ</w:t>
            </w:r>
          </w:p>
        </w:tc>
        <w:tc>
          <w:tcPr>
            <w:tcW w:w="1334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3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701" w:type="dxa"/>
          </w:tcPr>
          <w:p w:rsidR="007E7E47" w:rsidRPr="007E7E47" w:rsidRDefault="00A34898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4" w:type="dxa"/>
          </w:tcPr>
          <w:p w:rsidR="007E7E47" w:rsidRPr="007E7E47" w:rsidRDefault="007E7E47" w:rsidP="007E7E47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7E47">
              <w:rPr>
                <w:rFonts w:ascii="Times New Roman" w:eastAsia="Times New Roman" w:hAnsi="Times New Roman"/>
                <w:lang w:eastAsia="ru-RU"/>
              </w:rPr>
              <w:t>Прирост показателей по ОФП</w:t>
            </w:r>
          </w:p>
        </w:tc>
      </w:tr>
    </w:tbl>
    <w:p w:rsidR="007E7E47" w:rsidRDefault="007E7E47" w:rsidP="00E01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E47" w:rsidRPr="007E7E47" w:rsidRDefault="007E7E47" w:rsidP="007E7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>К занятиям в группах спортивно-оздоровительной направленности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письменное разрешение врача-педиатра).</w:t>
      </w:r>
      <w:r w:rsidRPr="007E7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спортивно-оздоровительных группах могут заниматься как начинающие, так и спортсмены, прошедшие подготовку на других этапах. </w:t>
      </w:r>
    </w:p>
    <w:p w:rsidR="007E7E47" w:rsidRDefault="007E7E47" w:rsidP="007E7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sz w:val="24"/>
          <w:szCs w:val="24"/>
          <w:lang w:eastAsia="ru-RU"/>
        </w:rPr>
        <w:t>Годовой план рассчитан на 46 недель обучения при занятиях до 6 ч в неделю. Учебный год начинается с 1 сентября. Занятия проводятся согласно утвержденному расписанию.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t>Основной формой проведения учебной работы в группах является учебно-тренировочное занятие, проводимое в соответствии с утвержденным расписанием под руководством тренера-преподавателя.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t>Основными формами реализации данной Программы являются: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sym w:font="Symbol" w:char="F0B7"/>
      </w:r>
      <w:r w:rsidRPr="00E01551">
        <w:rPr>
          <w:rFonts w:ascii="Times New Roman" w:hAnsi="Times New Roman"/>
          <w:sz w:val="24"/>
          <w:szCs w:val="24"/>
        </w:rPr>
        <w:t xml:space="preserve"> групповые учебно-тренировочные и теоретические занятия;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sym w:font="Symbol" w:char="F0B7"/>
      </w:r>
      <w:r w:rsidRPr="00E01551">
        <w:rPr>
          <w:rFonts w:ascii="Times New Roman" w:hAnsi="Times New Roman"/>
          <w:sz w:val="24"/>
          <w:szCs w:val="24"/>
        </w:rPr>
        <w:t xml:space="preserve"> участие в соревнованиях и мероприятиях;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551">
        <w:rPr>
          <w:rFonts w:ascii="Times New Roman" w:hAnsi="Times New Roman"/>
          <w:sz w:val="24"/>
          <w:szCs w:val="24"/>
        </w:rPr>
        <w:sym w:font="Symbol" w:char="F0B7"/>
      </w:r>
      <w:r w:rsidRPr="00E01551">
        <w:rPr>
          <w:rFonts w:ascii="Times New Roman" w:hAnsi="Times New Roman"/>
          <w:sz w:val="24"/>
          <w:szCs w:val="24"/>
        </w:rPr>
        <w:t xml:space="preserve"> тестирование и контроль.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Предполагаемыми результатами выполнения Программы являются: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1. Формирование знаний, умений и навыков в избранном виде спорта, вовлечение </w:t>
      </w:r>
      <w:r>
        <w:rPr>
          <w:rFonts w:ascii="Times New Roman" w:hAnsi="Times New Roman"/>
          <w:sz w:val="24"/>
          <w:szCs w:val="24"/>
        </w:rPr>
        <w:t xml:space="preserve">в систему регулярных занятий.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2. Улучшение состояния здоровья, повышение уровня физической подготовленности и гармоничное развитие в соответствии с индивидуальными особенностями учащихся.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3. Выполнение объемов тренировочных нагрузок, предусмотренных программными требованиями. 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4. Освоение основ знаний в области гигиены и первой медицинской помощи, а также овладение теоретическими основами физической культуры и навыков самоконтроля.</w:t>
      </w:r>
    </w:p>
    <w:p w:rsidR="007E7E47" w:rsidRDefault="007E7E47" w:rsidP="007E7E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Pr="007E7E47" w:rsidRDefault="007E7E47" w:rsidP="007E7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работы в данной деятельности отслеживаются в наблюдениях за работоспособностью, мотивацией, посещаемостью занятий обучающимися, динамикой роста индивидуальных и групповых показателей физической подготовленности обучающихся.</w:t>
      </w:r>
    </w:p>
    <w:p w:rsidR="007E7E47" w:rsidRPr="007E7E47" w:rsidRDefault="007E7E47" w:rsidP="007E7E47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учебного года уровень знаний, умений и навыков обучающихся должен соответствовать требованиям контрольно-переводных нормативов.</w:t>
      </w:r>
    </w:p>
    <w:p w:rsidR="007E7E47" w:rsidRDefault="007E7E47" w:rsidP="007E7E4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7E47" w:rsidRDefault="007E7E47" w:rsidP="005F62E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030F" w:rsidRDefault="00F6030F" w:rsidP="005F62E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F6030F" w:rsidRPr="005F62EC" w:rsidRDefault="00F6030F" w:rsidP="005F62E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F62EC">
        <w:rPr>
          <w:rFonts w:ascii="Times New Roman" w:hAnsi="Times New Roman"/>
          <w:b/>
          <w:sz w:val="24"/>
          <w:szCs w:val="24"/>
        </w:rPr>
        <w:t>тренировочных занятий на 52 недели</w:t>
      </w:r>
    </w:p>
    <w:tbl>
      <w:tblPr>
        <w:tblpPr w:leftFromText="180" w:rightFromText="180" w:vertAnchor="text" w:horzAnchor="margin" w:tblpXSpec="right" w:tblpY="927"/>
        <w:tblW w:w="9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6265"/>
        <w:gridCol w:w="2362"/>
      </w:tblGrid>
      <w:tr w:rsidR="00F6030F" w:rsidRPr="00B34DC8" w:rsidTr="00B364FA">
        <w:trPr>
          <w:cantSplit/>
          <w:trHeight w:hRule="exact" w:val="512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№ </w:t>
            </w:r>
            <w:r w:rsidRPr="00B34DC8">
              <w:rPr>
                <w:rFonts w:ascii="Times New Roman" w:hAnsi="Times New Roman"/>
                <w:b/>
                <w:bCs/>
                <w:color w:val="000000"/>
                <w:spacing w:val="-9"/>
                <w:w w:val="105"/>
                <w:sz w:val="24"/>
                <w:szCs w:val="24"/>
              </w:rPr>
              <w:t>п/п</w:t>
            </w:r>
          </w:p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spacing w:line="192" w:lineRule="exact"/>
              <w:ind w:left="14" w:right="19" w:firstLine="115"/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</w:pPr>
          </w:p>
          <w:p w:rsidR="00F6030F" w:rsidRPr="00B34DC8" w:rsidRDefault="00F6030F" w:rsidP="00B364FA">
            <w:pPr>
              <w:shd w:val="clear" w:color="auto" w:fill="FFFFFF"/>
              <w:spacing w:line="192" w:lineRule="exact"/>
              <w:ind w:left="14" w:right="19" w:firstLine="115"/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</w:pPr>
          </w:p>
          <w:p w:rsidR="00F6030F" w:rsidRPr="00B34DC8" w:rsidRDefault="00F6030F" w:rsidP="00B364FA">
            <w:pPr>
              <w:shd w:val="clear" w:color="auto" w:fill="FFFFFF"/>
              <w:spacing w:line="192" w:lineRule="exact"/>
              <w:ind w:left="14" w:right="19" w:firstLine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  <w:t>Разделы подготовки</w:t>
            </w:r>
          </w:p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sz w:val="24"/>
                <w:szCs w:val="24"/>
              </w:rPr>
              <w:t>Этапы подготовки</w:t>
            </w:r>
          </w:p>
        </w:tc>
      </w:tr>
      <w:tr w:rsidR="00F6030F" w:rsidRPr="00B34DC8" w:rsidTr="00B364FA">
        <w:trPr>
          <w:cantSplit/>
          <w:trHeight w:hRule="exact" w:val="370"/>
        </w:trPr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</w:tr>
      <w:tr w:rsidR="00F6030F" w:rsidRPr="00B34DC8" w:rsidTr="00B364FA">
        <w:trPr>
          <w:cantSplit/>
          <w:trHeight w:hRule="exact" w:val="351"/>
        </w:trPr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</w:tr>
      <w:tr w:rsidR="00F6030F" w:rsidRPr="00B34DC8" w:rsidTr="00B364FA">
        <w:trPr>
          <w:trHeight w:hRule="exact" w:val="36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030F" w:rsidRPr="00B34DC8" w:rsidTr="00B364FA">
        <w:trPr>
          <w:trHeight w:hRule="exact" w:val="48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6030F" w:rsidRPr="00B34DC8" w:rsidTr="00B364FA">
        <w:trPr>
          <w:trHeight w:hRule="exact" w:val="41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7E7E47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6030F" w:rsidRPr="00B34DC8" w:rsidTr="00B364FA">
        <w:trPr>
          <w:trHeight w:hRule="exact" w:val="39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Технико-тактическая подготовка в избранном виде спорта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F6030F" w:rsidRPr="00B34DC8" w:rsidTr="00B364FA">
        <w:trPr>
          <w:trHeight w:hRule="exact" w:val="39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7E7E47" w:rsidP="00B364F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030F" w:rsidRPr="00B34DC8" w:rsidTr="00B364FA">
        <w:trPr>
          <w:trHeight w:hRule="exact" w:val="39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030F" w:rsidRPr="00B34DC8" w:rsidTr="00B364FA">
        <w:trPr>
          <w:trHeight w:hRule="exact" w:val="53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030F" w:rsidRPr="00B34DC8" w:rsidTr="00B364FA">
        <w:trPr>
          <w:trHeight w:hRule="exact" w:val="4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7E7E47" w:rsidP="00B364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  <w:t>Участие в соревнова</w:t>
            </w:r>
            <w:r w:rsidRPr="00B34DC8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  <w:softHyphen/>
              <w:t>ниях, тренерская и судейская практика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C26ACB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030F" w:rsidRPr="00B34DC8" w:rsidTr="00B364FA">
        <w:trPr>
          <w:trHeight w:hRule="exact" w:val="4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7E7E47" w:rsidP="00B364F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7E7E47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6030F" w:rsidRPr="00B34DC8" w:rsidTr="00B364FA">
        <w:trPr>
          <w:trHeight w:hRule="exact" w:val="288"/>
        </w:trPr>
        <w:tc>
          <w:tcPr>
            <w:tcW w:w="6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  <w:t>Всего часов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C8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</w:tr>
      <w:tr w:rsidR="00F6030F" w:rsidRPr="00B34DC8" w:rsidTr="00B364FA">
        <w:trPr>
          <w:trHeight w:hRule="exact" w:val="615"/>
        </w:trPr>
        <w:tc>
          <w:tcPr>
            <w:tcW w:w="6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ind w:left="442"/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Максимальный объем учебно-тренировочной нагрузки в неделю (час.)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030F" w:rsidRPr="00B34DC8" w:rsidRDefault="00F6030F" w:rsidP="00B364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7E47" w:rsidRDefault="007E7E47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C26A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6ACB" w:rsidRPr="00C26ACB" w:rsidRDefault="00C26ACB" w:rsidP="00C26ACB">
      <w:pPr>
        <w:tabs>
          <w:tab w:val="left" w:pos="4020"/>
        </w:tabs>
        <w:spacing w:after="0" w:line="240" w:lineRule="auto"/>
        <w:ind w:firstLine="4020"/>
        <w:jc w:val="both"/>
        <w:rPr>
          <w:rFonts w:ascii="Times New Roman" w:eastAsia="Times New Roman" w:hAnsi="Times New Roman"/>
          <w:b/>
          <w:color w:val="000000"/>
          <w:spacing w:val="-5"/>
          <w:w w:val="105"/>
          <w:sz w:val="24"/>
          <w:szCs w:val="24"/>
          <w:lang w:eastAsia="ru-RU"/>
        </w:rPr>
      </w:pPr>
      <w:r w:rsidRPr="00C26ACB">
        <w:rPr>
          <w:rFonts w:ascii="Times New Roman" w:eastAsia="Times New Roman" w:hAnsi="Times New Roman"/>
          <w:b/>
          <w:color w:val="000000"/>
          <w:spacing w:val="-5"/>
          <w:w w:val="105"/>
          <w:sz w:val="24"/>
          <w:szCs w:val="24"/>
          <w:lang w:eastAsia="ru-RU"/>
        </w:rPr>
        <w:t>Календарный учебный график</w:t>
      </w:r>
    </w:p>
    <w:p w:rsidR="00C26ACB" w:rsidRPr="00C26ACB" w:rsidRDefault="00C26ACB" w:rsidP="00C26ACB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</w:pPr>
      <w:r w:rsidRPr="00C26ACB"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  <w:t xml:space="preserve">На спортивно-оздоровительном этапе обучения продолжительность образовательного процесса - 52 недели: 46 недель непосредственно тренировочных занятий и 6 недель самостоятельной работы. Начало учебного года 01 сентября, окончание учебного года 31 августа. Режим и продолжительность учебных занятий с 8.00 до 20.00 часов, продолжительность учебных занятий в спортивно-оздоровительных группах не более 2-х </w:t>
      </w:r>
      <w:r w:rsidRPr="00C26ACB"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  <w:lastRenderedPageBreak/>
        <w:t>академических часов. 1 академический час - 40 минут. Занятия проводятся 3 раза в неделю. Промежуточная аттестация проводится 2 раза в год (декабрь, апрель-май). Сроки проведения региональных, муниципальных, внутришкольных соревнований утверждаются на основании плана спортивно – массовых мероприятий Управления ФК и спорта Брянской области, плана спортивно – массовых мероприятий отдела по ФК и спорту Клинцовской городской администрации, плана спортивно – массовой работы отделений МБУДО ДЮСШ им. В.И. Шкурного. В период школьных каникул занятия в учебных группах проводятся по учебному плану.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>
      <w:pPr>
        <w:rPr>
          <w:rFonts w:ascii="Times New Roman" w:hAnsi="Times New Roman"/>
          <w:sz w:val="24"/>
          <w:szCs w:val="24"/>
        </w:rPr>
      </w:pPr>
    </w:p>
    <w:p w:rsidR="00F6030F" w:rsidRPr="007E7E47" w:rsidRDefault="00F6030F" w:rsidP="00B364F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E7E47" w:rsidRPr="007E7E47">
        <w:rPr>
          <w:rFonts w:ascii="Times New Roman" w:hAnsi="Times New Roman"/>
          <w:sz w:val="32"/>
          <w:szCs w:val="32"/>
        </w:rPr>
        <w:lastRenderedPageBreak/>
        <w:t>2</w:t>
      </w:r>
      <w:r w:rsidRPr="007E7E47">
        <w:rPr>
          <w:rFonts w:ascii="Times New Roman" w:hAnsi="Times New Roman"/>
          <w:b/>
          <w:sz w:val="32"/>
          <w:szCs w:val="32"/>
        </w:rPr>
        <w:t>.</w:t>
      </w:r>
      <w:r w:rsidR="007E7E47" w:rsidRPr="007E7E47">
        <w:rPr>
          <w:rFonts w:ascii="Times New Roman" w:hAnsi="Times New Roman"/>
          <w:b/>
          <w:sz w:val="32"/>
          <w:szCs w:val="32"/>
        </w:rPr>
        <w:t xml:space="preserve"> Методическая часть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Этап спортивно-оздоровительной подготовки (нормативный срок освоения – два года) обеспечивает относительную стабильность состава обучающихся; динамику прироста показателей общей физической подготовленности, уровень освоения основ гигиены и самоконтроля. 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Pr="00B364FA" w:rsidRDefault="00F6030F" w:rsidP="00B364F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Теоретическая подготовка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Теоретическая подготовка проводится в форме бесед, лекций и непосредственно в тренировке органически связана с физической, техникотактической, моральной и волевой подготовкой как элемент практических занятий. 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Теоретические занятия должны иметь определенную целевую направленность: вырабатывать у учащихся умение использовать полученные знания на практике в условиях тренировочных занятий. 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Теоретическая подготовка в спортивно-оздоровительных группах проводится в виде коротких бесед в начале учебно-тренировочного занятия или его процессе, в паузах отдыха. Содержание бесед и полнота сведений зависит от контингента учащихся. Некоторые темы требуют неоднократного повторения, например: меры предупреждения травматизма, оказание первой медицинской помощи. В ходе теоретических занятий и бесед следует рекомендовать литературу для чтения об истории развития вида спорта, воспоминания известных спортсменов и т.п. При проведении теоретических занятий необходимо воспитывать чувство патриотизма, любви к своей родине и гордости за неё. 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1. Физическая культура и спорт в России.</w:t>
      </w:r>
      <w:r w:rsidRPr="00B364FA">
        <w:rPr>
          <w:rFonts w:ascii="Times New Roman" w:hAnsi="Times New Roman"/>
          <w:sz w:val="24"/>
          <w:szCs w:val="24"/>
        </w:rPr>
        <w:t xml:space="preserve"> Понятие о физической культуре. Физическая культура и спорт – часть общей культуры общества. Их значение и роль в гуманистическом воспитании личности, гармоничном развитии человека, оздоровлении нации, подготовке к труду и защите Родины. Концепция развития физической культуры и спорта в Российской Федерации на период до 2020 года. Государственные и общественные организации по физической культуре и спорту. Физическая культура и спорт в системе образования. Роль и место спортивных школ и учреждений дополнительного образования. Задачи и 8 содержание их работы в воспитании подрастающего поколения и подготовке спортивного резерва. Олимпийское движение в России. Успехи отечественных атлетов на Олимпийских играх современности. Единая всероссийская спортивная классификация и ее роль в развитии спорта. Разрядные нормы и требования по прыжкам на батуте. Прыжки на батуте - вид гимнастики со спортивной направленностью. Роль и место данного вида спорта в системе физического воспитания. Международная федерация гимнастики (FIG). Федерация прыжков на батуте в России. Успехи российских спортсменов на международной арене. 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2. </w:t>
      </w:r>
      <w:r w:rsidRPr="00B364FA">
        <w:rPr>
          <w:rFonts w:ascii="Times New Roman" w:hAnsi="Times New Roman"/>
          <w:b/>
          <w:sz w:val="24"/>
          <w:szCs w:val="24"/>
        </w:rPr>
        <w:t>Краткий обзор развития прыжков на батуте</w:t>
      </w:r>
      <w:r w:rsidRPr="00B364FA">
        <w:rPr>
          <w:rFonts w:ascii="Times New Roman" w:hAnsi="Times New Roman"/>
          <w:sz w:val="24"/>
          <w:szCs w:val="24"/>
        </w:rPr>
        <w:t xml:space="preserve">. Прыжки на батуте как вид спорта. Состояние и тенденции развития вида спорта в России и за рубежом. Зарождение прыжков на батуте. Становление и развитие прыжков на батуте в России. Основные этапы развития данного вида спорта в нашей стране. Международные связи российских прыгунов на батуте. Участие отечественных спортсменов в чемпионатах Мира и Европы, кубках Мира. Развитие прыжков на батуте в регионе, области, городе. </w:t>
      </w:r>
    </w:p>
    <w:p w:rsidR="00F6030F" w:rsidRDefault="00F6030F" w:rsidP="00E01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3. Прыжки на батуте как средство формирования здорового образа жизни</w:t>
      </w:r>
      <w:r w:rsidRPr="00B364FA">
        <w:rPr>
          <w:rFonts w:ascii="Times New Roman" w:hAnsi="Times New Roman"/>
          <w:sz w:val="24"/>
          <w:szCs w:val="24"/>
        </w:rPr>
        <w:t xml:space="preserve">. Прыжки на батуте как эффективное средство физического воспитания, их прикладное значение. Задачи и особенности прыжков на батуте. Их роль в воспитании личности занимающихся. Оздоровительная, образовательная, спортивная и эстетическая направленность прыжков на батуте. Развитие физических качеств средствами прыжков на батуте. Развитие творческих способностей и морально-волевых качеств посредством сложно-координационных прыжковых упражнений. Формирование устойчивого интереса к регулярным занятиям физической культурой и спортом, здоровому образу жизни, отказу от вредных привычек средствами данного вида физических упражнений. Доступность прыжков на батуте и двойном мини-трампе различным категориям учащихся независимо от возраста, пола и уровня подготовленности. </w:t>
      </w:r>
      <w:r w:rsidRPr="00B364FA">
        <w:rPr>
          <w:rFonts w:ascii="Times New Roman" w:hAnsi="Times New Roman"/>
          <w:sz w:val="24"/>
          <w:szCs w:val="24"/>
        </w:rPr>
        <w:lastRenderedPageBreak/>
        <w:t xml:space="preserve">Соотношение массовости и мастерства. Соревнования по прыжкам на батуте: воспитание спортсменов и зрителей, зрелищность, агитация и пропаганда здорового образа жизни.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4. Гигиена, режим и питание спортсмена</w:t>
      </w:r>
      <w:r w:rsidRPr="00B364FA">
        <w:rPr>
          <w:rFonts w:ascii="Times New Roman" w:hAnsi="Times New Roman"/>
          <w:sz w:val="24"/>
          <w:szCs w:val="24"/>
        </w:rPr>
        <w:t xml:space="preserve">. Понятие о гигиене; гигиена физических упражнений и спорта, ее значение и основные задачи. Гигиенические основы режима труда, отдыха, занятий физической культурой и спортом. Личная гигиена занимающихся прыжками на батуте: гигиена тела, гигиеническое значение водных процедур. Гигиена одежды, обуви, сна, жилища. Гигиенические требования к местам проведения занятий. Закаливание. Сущность закаливания, его значение для повышения работоспособности учащихся и увеличения сопротивляемости различным заболеваниям, повышения иммунитета. Роль закаливания в регулярности занятий данным видом физических упражнений. Основные средства закаливания, приемы и особенности их применения. Значение и роль солнечных и воздушных ванн, водных процедур в процессе занятий. Питание. Влияние рационального питания на сохранение и укрепление здоровья. Понятие об основном обмене, об энергетических тратах при физических нагрузках и восстановление энергетических затрат спортсменов. Назначение и роль белков, жиров и углеводов, минеральных солей и витаминов. Понятие о калорийности и усвояемости пищи. Питание и вес прыгунов на батуте. Примерные суточные пищевые нормы занимающихся с учетом пола, возраста, объема и интенсивности тренировок и соревнований. Режим дня учащихся. Соотношение труда, учебы, отдыха и тренировок при активных занятиях прыжками на батуте.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5. Врачебный контроль, самоконтроль и меры предупреждения травматизма</w:t>
      </w:r>
      <w:r w:rsidRPr="00B364FA">
        <w:rPr>
          <w:rFonts w:ascii="Times New Roman" w:hAnsi="Times New Roman"/>
          <w:sz w:val="24"/>
          <w:szCs w:val="24"/>
        </w:rPr>
        <w:t xml:space="preserve">. Врачебный контроль и самоконтроль: их значение и содержание в процессе занятий. Основные показатели физического развития учащихся. Показания и противопоказания к занятиям данным видом физических упражнений. Субъективные показатели самоконтроля: самочувствие, активность, настроение, работоспособность, сон, аппетит. Обеспечение безопасности на занятиях. Организационные и методические причины травматизма. Меры предупреждения травм на занятиях. Требования к организации занятий и методике обучения основным упражнениям. Морально-волевые качества и дисциплина учащихся. Приемы помощи и страховки: требования, виды и способы применения. Основные приемы самостраховки при выполнении прыжковых упражнений. Оказание первой (доврачебной) помощи, раны и их разновидности. Ушибы, растяжения, разрывы связок, мышц и сухожилий. Кровотечения и их виды. Вывихи. Повреждения костей, ушибы, переломы. Действие высокой температуры: ожог, тепловой, солнечный удары. Действие низкой температуры: озноб, обморожение. Способы остановки кровотечений, перевязки, наложение шины.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6. Физическая подготовка прыгунов на батуте.</w:t>
      </w:r>
      <w:r w:rsidRPr="00B364FA">
        <w:rPr>
          <w:rFonts w:ascii="Times New Roman" w:hAnsi="Times New Roman"/>
          <w:sz w:val="24"/>
          <w:szCs w:val="24"/>
        </w:rPr>
        <w:t xml:space="preserve"> Основные понятия. Общая и специальная физическая подготовка: цели, задачи, направленность, содержание. Средства и методы развития физических качеств и двигательных способностей учащихся. Влияние уровня развития физических качеств на технику выполняемых упражнений. Сила и методика ее развития. Скоростные способности и методика их развития. Координация и методика ее совершенствования. Выносливость и методика ее совершенствования. Сохранение динамического равновесия в полете и при приземлении.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7. Техническая подготовка прыгунов.</w:t>
      </w:r>
      <w:r w:rsidRPr="00B364FA">
        <w:rPr>
          <w:rFonts w:ascii="Times New Roman" w:hAnsi="Times New Roman"/>
          <w:sz w:val="24"/>
          <w:szCs w:val="24"/>
        </w:rPr>
        <w:t xml:space="preserve"> Основные понятия. Предмет и основные задачи технической подготовки. Содержание технической подготовки: элементы начальной «школы», базовые двигательные навыки, профилирующие элементы, элементы классификационной программы. Специализированная техническая подготовка: хореография, акробатика, сохранение равновесия в полете и при приземлении, ритмический рисунок комбинации. Создание и совершенствование целостных прыжковых комбинаций. Техника выполнения основных прыжков на батуте и двойном минитрампе.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8. Воспитание личности. Спорт и личность.</w:t>
      </w:r>
      <w:r w:rsidRPr="00B364FA">
        <w:rPr>
          <w:rFonts w:ascii="Times New Roman" w:hAnsi="Times New Roman"/>
          <w:sz w:val="24"/>
          <w:szCs w:val="24"/>
        </w:rPr>
        <w:t xml:space="preserve"> Ведущие свойства личности: трудолюбие, смелость, решительность, сознательность, активность, умение преодолевать трудности, дисциплинированность, ответственность за свои действия и порученное дело, организованность и уважение к товарищам. Воспитание личности в процессе тренировок и соревнований. Учет особенностей проявления свойств нервной системы и темперамента. Воспитание морально-</w:t>
      </w:r>
      <w:r w:rsidRPr="00B364FA">
        <w:rPr>
          <w:rFonts w:ascii="Times New Roman" w:hAnsi="Times New Roman"/>
          <w:sz w:val="24"/>
          <w:szCs w:val="24"/>
        </w:rPr>
        <w:lastRenderedPageBreak/>
        <w:t xml:space="preserve">волевых качеств прыгунов на батуте. Формирование эмоциональной устойчивости и сопротивление стрессовым факторам.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9. Терминология в прыжках на батуте</w:t>
      </w:r>
      <w:r w:rsidRPr="00B364FA">
        <w:rPr>
          <w:rFonts w:ascii="Times New Roman" w:hAnsi="Times New Roman"/>
          <w:sz w:val="24"/>
          <w:szCs w:val="24"/>
        </w:rPr>
        <w:t xml:space="preserve">. Значение и роль терминологии. Принципы построения и правила применения терминов. Правила и формы записи упражнений в прыжках на батуте. Термины общеразвивающих упражнений, ОФП и СФП. Термины прыжков на батуте и двойном мини-трампе.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10. Оборудование и инвентарь для занятий</w:t>
      </w:r>
      <w:r w:rsidRPr="00B364FA">
        <w:rPr>
          <w:rFonts w:ascii="Times New Roman" w:hAnsi="Times New Roman"/>
          <w:sz w:val="24"/>
          <w:szCs w:val="24"/>
        </w:rPr>
        <w:t xml:space="preserve">. Гимнастические залы: комплексные и специализированные. Требования к оснащению занятий оборудованием и инвентарем. Перечень необходимого оборудования для занятий прыжками на батуте. Расположение снарядов в зале. Проверка надежности и исправности оборудования для занятий. Основные правила эксплуатации оборудования. Акробатическая дорожка. Батут. Подвесные системы и лонжи. Гимнастические маты. Дополнительное оборудование и инвентарь. Технические средства для обучения и совершенствования упражнений. Изготовление и ремонт оборудования и инвентаря для занятий.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Pr="00B364FA" w:rsidRDefault="00F6030F" w:rsidP="00B364F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>Физическая подготовка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Материал данного раздела предназначен для всех групп учащихся и распределяется тренером с учётом возраста и квалификации спортсменов. При этом учебный материал изучается и совершенствуется на каждой тренировке в подготовительной части занятия, на специализированной разминке, в конце занятия или может выделяться отдельная тренировка в зависимости от целей и задач.</w:t>
      </w:r>
    </w:p>
    <w:p w:rsidR="00F6030F" w:rsidRPr="00B364FA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64FA">
        <w:rPr>
          <w:rFonts w:ascii="Times New Roman" w:hAnsi="Times New Roman"/>
          <w:b/>
          <w:sz w:val="24"/>
          <w:szCs w:val="24"/>
        </w:rPr>
        <w:t xml:space="preserve">1.Общая физическая подготовка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Общая физическая подготовка – комплексный процесс всестороннего физического воспитания, направленный на укрепление здоровья, опорнодвигательного аппарата и развитие общей выносливости учащихся. </w:t>
      </w:r>
    </w:p>
    <w:p w:rsidR="00F6030F" w:rsidRPr="00B364FA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364FA">
        <w:rPr>
          <w:rFonts w:ascii="Times New Roman" w:hAnsi="Times New Roman"/>
          <w:i/>
          <w:sz w:val="24"/>
          <w:szCs w:val="24"/>
        </w:rPr>
        <w:t xml:space="preserve">Строевые упражнения.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понятия: строй, шеренга, колонна, фронт, фланг, дистанция, интервал, направляющий, замыкающий, предварительная и исполнительная части команд.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Действия в строю (на месте и в движении): стойки, построение, расчёт, перестроения, размыкания и смыкания, повороты.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Ходьба, бег, прыжки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действия, команды и разновидности. Движение на месте, в обход, по кругу, по диагонали, «змейкой», «по спирали», движение в заданном направлении, перемена направления движения. Переход с ходьбы на бег и обратно.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i/>
          <w:sz w:val="24"/>
          <w:szCs w:val="24"/>
        </w:rPr>
        <w:t>Общеразвивающие упражнения</w:t>
      </w:r>
      <w:r w:rsidRPr="00B364FA">
        <w:rPr>
          <w:rFonts w:ascii="Times New Roman" w:hAnsi="Times New Roman"/>
          <w:sz w:val="24"/>
          <w:szCs w:val="24"/>
        </w:rPr>
        <w:t xml:space="preserve">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положения кистей и движения ими в различных сочетаниях и в различных исходных положениях: руки в стороны, вперёд и т.д.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и промежуточные положения прямых и согнутых рук.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Сомкнутые, скрестные, разноименные положения рук.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Движения руками: вперёд, назад, книзу, кверху, вправо, влево, внутрь, наружу, в стороны. Круги руками.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положения головы и туловища.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движения головой и туловищем: круговые повороты, наклоны. Сочетание движений.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Основные стойки ногами: основная, скрестная, врозь, сомкнутая, на носках, на одной ноге, на коленях.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Движения ногами: поднимание, махи, взмахи в различных плоскостях. То же стоя, сидя, лёжа.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Полуприседы и приседы.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Выпады: вперёд, назад, вправо, влево, скрестный, разноименный.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Седы: обычный, ноги врозь, углом, с захватом, на пятках, полушпагат, шпагат.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Различные сочетания движений.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lastRenderedPageBreak/>
        <w:t xml:space="preserve">Упоры: присев, лёжа, лёжа сзади, стоя согнувшись, на одной ноге при различных положениях другой, лёжа с различными положениями рук и ног.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Различные сочетания движений.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Ходьба и ее разновидности</w:t>
      </w:r>
      <w:r w:rsidRPr="00B364FA">
        <w:rPr>
          <w:rFonts w:ascii="Times New Roman" w:hAnsi="Times New Roman"/>
          <w:sz w:val="24"/>
          <w:szCs w:val="24"/>
        </w:rPr>
        <w:t xml:space="preserve">: обычная, строевым шагом, спортивным шагом, в различном темпе и с заданиями.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Ходьба вперёд, спиной вперёд, боком.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Ходьба: на носках, на пятках, с высоким поднимание бедра, ноги врозь, в полуприседе, в приседе, скрестным шагом, выпадами, с наклонами, с хлопками, с акцентированным шагом без зрительного контроля.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Прыжки;</w:t>
      </w:r>
      <w:r w:rsidRPr="00B364FA">
        <w:rPr>
          <w:rFonts w:ascii="Times New Roman" w:hAnsi="Times New Roman"/>
          <w:sz w:val="24"/>
          <w:szCs w:val="24"/>
        </w:rPr>
        <w:t xml:space="preserve"> вперёд, назад в сторону, вверх, в длину, с разбега и с места, на одной и двух ногах, в глубину, через препятствие, со скакалкой. Различные сочетания ходьбы, бега и прыжков. Лазанье, перелезание и преодоление препятствий.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Упражнения в лазаньи</w:t>
      </w:r>
      <w:r w:rsidRPr="00B364FA">
        <w:rPr>
          <w:rFonts w:ascii="Times New Roman" w:hAnsi="Times New Roman"/>
          <w:sz w:val="24"/>
          <w:szCs w:val="24"/>
        </w:rPr>
        <w:t xml:space="preserve"> на гимнастической стенке, по канату, наклонной плоскости, без помощи ног, на скорость, в смешанных висах и упорах. </w:t>
      </w:r>
    </w:p>
    <w:p w:rsidR="00F6030F" w:rsidRPr="00A325A5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 xml:space="preserve">Упражнения в равновесии.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Ходьба, бег, прыжки, танцевальные шаги на гимнастической скамейке, уменьшенной опоре, бруску, бревну. То же вперёд, спиной вперёд, боком, через препятствия, без зрительного контроля. Различные сочетания движений, высоты снаряда, ритма и темпа, в полуприседе и приседе, повороты, переходы из одних положений в другие, фиксация определенной позы.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Общеразвивающие упражнения для формирования правильной осанки</w:t>
      </w:r>
      <w:r w:rsidRPr="00B364FA">
        <w:rPr>
          <w:rFonts w:ascii="Times New Roman" w:hAnsi="Times New Roman"/>
          <w:sz w:val="24"/>
          <w:szCs w:val="24"/>
        </w:rPr>
        <w:t>.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 Общеразвивающие упражнения для развития физических качеств: с сопротивлением, с отягощением, в парах, с предметами.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Спортивные и подвижные игры, эстафеты</w:t>
      </w:r>
      <w:r w:rsidRPr="00B364FA">
        <w:rPr>
          <w:rFonts w:ascii="Times New Roman" w:hAnsi="Times New Roman"/>
          <w:sz w:val="24"/>
          <w:szCs w:val="24"/>
        </w:rPr>
        <w:t xml:space="preserve">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Подвижные игры для различных возрастных групп. Музыкальные игры. Игры и эстафеты с элементами акробатики и гимнастики. Волейбол, баскетбол, футбол, гандбол, теннис в различных вариантах и сочетаниях.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Легкоатлетические упражнения</w:t>
      </w:r>
      <w:r w:rsidRPr="00B364FA">
        <w:rPr>
          <w:rFonts w:ascii="Times New Roman" w:hAnsi="Times New Roman"/>
          <w:sz w:val="24"/>
          <w:szCs w:val="24"/>
        </w:rPr>
        <w:t xml:space="preserve">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Бег на короткие (20, 30, 60, 100 м), средние (300-800 м) и длинные дистанции (1000-3000 м), кросс, по пересечённой местности и с препятствиями.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Прыжки в высоту, длину, тройной, с шестом.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Метание предметов</w:t>
      </w:r>
      <w:r w:rsidRPr="00B364FA">
        <w:rPr>
          <w:rFonts w:ascii="Times New Roman" w:hAnsi="Times New Roman"/>
          <w:sz w:val="24"/>
          <w:szCs w:val="24"/>
        </w:rPr>
        <w:t xml:space="preserve"> (мячи, набивные мячи, гранаты, диски и т.д.) на дальность и точность.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i/>
          <w:sz w:val="24"/>
          <w:szCs w:val="24"/>
        </w:rPr>
        <w:t>Плавание</w:t>
      </w:r>
      <w:r w:rsidRPr="00B364FA">
        <w:rPr>
          <w:rFonts w:ascii="Times New Roman" w:hAnsi="Times New Roman"/>
          <w:sz w:val="24"/>
          <w:szCs w:val="24"/>
        </w:rPr>
        <w:t xml:space="preserve">. Игры и эстафеты на воде. Безопасность на воде и оказание первой помощи. Обучение 1-2 способам плавания: движения руками, ногами, в полной координации. Элементы синхронного плавания.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Pr="00A325A5" w:rsidRDefault="00F6030F" w:rsidP="00A325A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25A5">
        <w:rPr>
          <w:rFonts w:ascii="Times New Roman" w:hAnsi="Times New Roman"/>
          <w:b/>
          <w:sz w:val="24"/>
          <w:szCs w:val="24"/>
        </w:rPr>
        <w:t>Специальная физическая подготовка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Специальная физическая подготовка – это специально организованный процесс, направленный на развитие и совершенствование физических качеств необходимых для успешного освоения и качественного выполнения прыжковых комбинаций на батуте и двойном мини-трампе.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Упражнения для развития специальных физических качеств: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 - максимальной, статической и «взрывной» силы: подтягивание, сгибание и разгибание рук, ног, туловища, приседания, с партнером, в парах, с отягощением, удержание статических положений, с максимальным весом;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гибкости позвоночного столба, подвижности в плечевых, тазобедренных и голеностопных суставах: махи, взмахи, наклоны, шпагаты, выкруты, мосты, индивидуально, в парах и группах;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- координационной сложности и вестибулярной устойчивости;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 - сохранение равновесия и балансирования;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упражнения на скорость, выполняемые всем телом или различными частями тела с различными усилиями и двигательными режимами: для рук, ног, туловища;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lastRenderedPageBreak/>
        <w:t xml:space="preserve">- упражнения для развития силовой, скоростно-силовой, координационной выносливости и вестибулярной выносливости, с различными интервалами отдыха и продолжительности.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b/>
          <w:sz w:val="24"/>
          <w:szCs w:val="24"/>
        </w:rPr>
        <w:t>Специальная двигательная подготовка</w:t>
      </w:r>
      <w:r w:rsidRPr="00B364FA">
        <w:rPr>
          <w:rFonts w:ascii="Times New Roman" w:hAnsi="Times New Roman"/>
          <w:sz w:val="24"/>
          <w:szCs w:val="24"/>
        </w:rPr>
        <w:t xml:space="preserve">: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упражнения на точность движений: прыжки, броски, метание, ловля;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сочетание движений различными частями тела: однонаправленные, разнонаправленные, одновременные, одноимённые и разноимённые движения различными частями тела, в различных плоскостях;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переключение с одних движений на другие, в том числе движения различной координационной сложности;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оценка движений во времени, пространстве и по степени мышечных усилий с различной амплитудой, усилиями, весом, отягощениями, ориентирами, со зрительным контролем и без него, в различных исходных положениях и позах;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- повышение функциональной устойчивости вестибулярного анализатора: активные и пассивные вращательные движения различными частями и всем телом, вращения вокруг поперечной, продольной и переднезадней плоскостей, в «удобную» и «неудобную» стороны;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упражнения для формирования «чувства» ритма.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b/>
          <w:sz w:val="24"/>
          <w:szCs w:val="24"/>
        </w:rPr>
        <w:t>Специальная прыжковая подготовка</w:t>
      </w:r>
      <w:r w:rsidRPr="00B364FA">
        <w:rPr>
          <w:rFonts w:ascii="Times New Roman" w:hAnsi="Times New Roman"/>
          <w:sz w:val="24"/>
          <w:szCs w:val="24"/>
        </w:rPr>
        <w:t xml:space="preserve">: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простые прыжковые упражнения в различных сочетаниях: вперёд, назад, вверх, многоскоки, «в глубину», на возвышенность, через препятствия, со скакалкой, через л/а барьеры; - прыжки в различных сочетаниях на акробатической дорожке;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прыжки в различных сочетаниях на гимнастическом мостике, трамплине, камере;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- элементарные прыжки и качи на батуте по 10, 20, 30, 50 и 80 повторений за один подход.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b/>
          <w:sz w:val="24"/>
          <w:szCs w:val="24"/>
        </w:rPr>
        <w:sym w:font="Symbol" w:char="F0B7"/>
      </w:r>
      <w:r w:rsidRPr="00A325A5">
        <w:rPr>
          <w:rFonts w:ascii="Times New Roman" w:hAnsi="Times New Roman"/>
          <w:b/>
          <w:sz w:val="24"/>
          <w:szCs w:val="24"/>
        </w:rPr>
        <w:t xml:space="preserve"> Прыжки на акробатической дорожке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Группировка: сидя, лёжа на спине, стоя.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Перекаты: вперёд, назад, в сторону, в группировке, согнувшись, прогнувшись, в стойку, из стойки, из различных исходных в различные конечные положения.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Кувырки: вперёд, назад, в сторону, в группировке, прогнувшись, согнувшись, прыжком, лётом, лётом с поворотами.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Кувырки с места, с разбега, мостика и трамплина, вдвоём, на возвышенность и с возвышенности, через препятствие и партнёра, соединения из нескольких кувырков.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Колесо вправо, влево, вперёд, с места.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Сальто вперёд в группировке, согнувшись, прогнувшись, с поворотами на 180°, 360°; с места и с разбега, на батуте, двойном мини-трампе. Прыжки па батуте (ДМТ и АКД)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Прямые прыжки, прыжки на колени, в сед.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Прыжки прогнувшись, в группировке, ноги врозь, сог</w:t>
      </w:r>
      <w:r>
        <w:rPr>
          <w:rFonts w:ascii="Times New Roman" w:hAnsi="Times New Roman"/>
          <w:sz w:val="24"/>
          <w:szCs w:val="24"/>
        </w:rPr>
        <w:t>нувшись, согнувшись ноги врозь.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Сочетание элементарных прыжков.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Сальто вперёд: в группировке, согнувшись, прогнувшись.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Сальто назад: в группировке, согнувшись, прогнувшись.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b/>
          <w:sz w:val="24"/>
          <w:szCs w:val="24"/>
        </w:rPr>
        <w:t>Хореографическая подготовка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Ходьба и бег. Ходьба на носках. Мягкий, острый, пере</w:t>
      </w:r>
      <w:r>
        <w:rPr>
          <w:rFonts w:ascii="Times New Roman" w:hAnsi="Times New Roman"/>
          <w:sz w:val="24"/>
          <w:szCs w:val="24"/>
        </w:rPr>
        <w:t>катный, пружинный, высокий шаг.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Ходьба в полуприседе, в приседе, широким шагом и выпадами.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Приставной и переменный шаги вперёд, назад, в сторону с различными положениями рук. Лёгкий, стремительный бег.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Острый, перекатный, высокий бег.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Ходьба и бег с различными положениями и движениями руками и туловищем в сочетании с простейшими прыжками и поворотами.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lastRenderedPageBreak/>
        <w:t xml:space="preserve">Пружинные движения. Одновременные и последовательные пружинные сгибания и разгибания рук (выполняются напряжённо).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Одновременные и попеременные пружинные движения ногами.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Чередование стойки на носках с полуприседом на одной, другую согнуть вперёд или назад.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Стоя во 2-й или 4-й позиции, перенести тяжесть тела с одной ноги на другую (пружинными движениями). Из стойки на носках руки вверх, одновременное сгибание рук, туловища и ног в присед (целостное пружинное движение).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Из круглого приседа - целостное пружинное движение в стойку на носке одной, другую согнуть и прижать носком к колену опорной; шагом вперёд пружинное движение до глубокого приседа. Целостное пружинное движение после прыжка выпрямившись, прогнувшись.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b/>
          <w:sz w:val="24"/>
          <w:szCs w:val="24"/>
        </w:rPr>
        <w:t>Упражнения на расслабление.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Стремительный бег вперёд, постепенно поднимая руки вперёд-кверху, остановка в стойке на носках, расслабляя предплечья и кисти, уронить кисти на плечи, наклон головы назад; приставной шаг вперёд в стойку на носках, сильно прогнуться назад, расслабляя мышцы всего тела, сед на пятках. </w:t>
      </w:r>
    </w:p>
    <w:p w:rsidR="00F6030F" w:rsidRDefault="00F6030F" w:rsidP="00B364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Последовательно расслабить кисти, предплечья, плечи (из различных и.п.).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Целостный взмах в сторону, расслабляясь упасть на бедро в сторону, противоположную взмаху.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Прыжок прогнувшись с последующим расслаблением в стойку на колене или в круглый присед.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Одноимённый поворот на 360°, другую ногу согнуть назад, расслабленное падение на бедро.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Многократными пружинными движениями ног и туловища раскачивание расслабленных рук вперёд и назад; то же, но одну руку вперёд, другую назад. Волны.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Из седа на пятках волна туловищем; из круглого полуприседа целостная волна вперёд, стоя лицом (боком) к гимнастической стенке; то же из сто</w:t>
      </w:r>
      <w:r>
        <w:rPr>
          <w:rFonts w:ascii="Times New Roman" w:hAnsi="Times New Roman"/>
          <w:sz w:val="24"/>
          <w:szCs w:val="24"/>
        </w:rPr>
        <w:t>йки на носках; то же без опоры.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Целостная волна на шаге вперёд; из круглого полуприседа целостная волна вперёд в стойку на носке, другую – назад; целостная волна вперёд в стойку на носке с последующим переносом тяжести тела вперёд в выпад; то же с переходом в бег.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Волна вперёд в стойку на носке одной, другую ногу назад.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Из стойки лицом к гимнастической стенке целостная волна в сторону; то же стоя боком к опоре; то же без опоры.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Из седа на пятках волна туловищем; из круглого полуприседа на одной, другая согнута вперёд, целостная волна вперёд, стоя лицом (боком) к гимнастической стенке; то же из стойки на носках; то же без опоры.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Целостная волна на шаге вперёд; из круглого полуприседа на одной, другая согнута вперёд; целостная волна вперёд в стойку на носке, другую - назад; целостная волна вперёд в стойку на носке с последующим переносом тяжести тела вперёд в выпад; то же с переходом в бег.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Взмахи.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Из седа на пятках, взмах туловищем вперёд из седа на бедре, взмах туловищем в сторону. Из седа на пятке взмахом встать в стойку на колене; то же в глу</w:t>
      </w:r>
      <w:r>
        <w:rPr>
          <w:rFonts w:ascii="Times New Roman" w:hAnsi="Times New Roman"/>
          <w:sz w:val="24"/>
          <w:szCs w:val="24"/>
        </w:rPr>
        <w:t>бокий выпад, в стойку на носке.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Равновесия.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Стойка на носках с различными положениями рук и туловища; то 4же после бега и танцевальных шагов. Высокое равновесие с различными положениями свободной ноги, рук, туловища; переднее равновесие (одноимённое и разноимённое).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Равновесие в круглом полуприседе на одной, другую ногу согнуть вперёд; равновесие в стойке на коленях; то же в стойке на одном колене; 1, 2, 3, 4 арабески.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Прыжки.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lastRenderedPageBreak/>
        <w:t xml:space="preserve"> Прыжки выпрямившись, прогнувшись, толчком одной и махом другой, приземляясь на обе ноги (вперёд, назад, в сторону); скачок; прыжки открытый и закрытый, со сменой прямых и согнутых ног вперёд и сзади, махом одной с поворотом кругом, шагом.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Прыжок согнув ноги вперёд; прыжок со взмахом одной ногой вперёд, в фазе полета согнуть и выпрямить маховую ногу назад; открытый прыжок и шаг вальса с поворотом на 360°; шагом назад закрытый прыжок и шаг вальса назад; толчком одной и махом другой вперёд прыжок через ногу с поворотом кругом; прыжок со сменой согнутых ног вперёд с поворотом кругом; прыжок со сменой ног вперёд с поворотом кругом.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Наклоны.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Из упора лёжа на предплечьях прогнувшись согнуть левую (правую) ногу назад, захватить рукой носок; то же, но захватить руками обе 15 согнутые назад ноги.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Из стойки на одном колене, другая сзади или впереди, наклон назад.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 Из стойки на одной, другую - вперёд или в сторону на носок, последовательный глубокий наклон вперёд, в сторону, назад.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Из полуприседа на одной, другая нога впереди на носке, наклон вперёд и, передавая тяжесть тела вперёд, наклон назад.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Опускание в стойку на коленях с глубоким наклоном назад; из стойки на коленях наклон назад до касания головой пола или ступней.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Элементы танца (у опоры и на середине).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Изучение позиций ног (1,2,3,4,5).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Элементарные подготовительные движения руками и ногами: отведения, круги, полуприседания, приседания, наклоны, махи.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 xml:space="preserve">Вышеперечисленные элементы выполняют в различных позициях и соединениях. Изучение позиций рук -1,2, 3-й и подготовительной; переводы рук из одной позиции в другую в различных сочетаниях.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FA">
        <w:rPr>
          <w:rFonts w:ascii="Times New Roman" w:hAnsi="Times New Roman"/>
          <w:sz w:val="24"/>
          <w:szCs w:val="24"/>
        </w:rPr>
        <w:t>Танцевальный шаги: галоп вперед и в сторону, переменный шаг в сторону или вперед с поворотом кругом.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Default="00C26ACB" w:rsidP="004A0EE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6030F" w:rsidRPr="00A325A5">
        <w:rPr>
          <w:rFonts w:ascii="Times New Roman" w:hAnsi="Times New Roman"/>
          <w:b/>
          <w:sz w:val="24"/>
          <w:szCs w:val="24"/>
        </w:rPr>
        <w:t>. МЕТОДИЧЕСКОЕ ОБЕСПЕЧЕНИЕ ПРОГРАММЫ</w:t>
      </w:r>
    </w:p>
    <w:p w:rsidR="004A0EE1" w:rsidRPr="00A325A5" w:rsidRDefault="004A0EE1" w:rsidP="004A0EE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Учебно-тренировочная работа организуется на основе данной Программы. Учебно-тренировочные занятия проводятся в соответствии с годовым учебным планом, рассчитанным на </w:t>
      </w:r>
      <w:r>
        <w:rPr>
          <w:rFonts w:ascii="Times New Roman" w:hAnsi="Times New Roman"/>
          <w:sz w:val="24"/>
          <w:szCs w:val="24"/>
        </w:rPr>
        <w:t>46</w:t>
      </w:r>
      <w:r w:rsidRPr="00A325A5">
        <w:rPr>
          <w:rFonts w:ascii="Times New Roman" w:hAnsi="Times New Roman"/>
          <w:sz w:val="24"/>
          <w:szCs w:val="24"/>
        </w:rPr>
        <w:t xml:space="preserve"> нед</w:t>
      </w:r>
      <w:r>
        <w:rPr>
          <w:rFonts w:ascii="Times New Roman" w:hAnsi="Times New Roman"/>
          <w:sz w:val="24"/>
          <w:szCs w:val="24"/>
        </w:rPr>
        <w:t>ель</w:t>
      </w:r>
      <w:r w:rsidRPr="00A325A5">
        <w:rPr>
          <w:rFonts w:ascii="Times New Roman" w:hAnsi="Times New Roman"/>
          <w:sz w:val="24"/>
          <w:szCs w:val="24"/>
        </w:rPr>
        <w:t xml:space="preserve">. Учебные группы комплектуются с учетом физической и технической подготовленности, возраста, пола и выполнения контрольных нормативов. При проведении учебно-тренировочных занятий, должны строго соблюдаться санитарно-гигиенические нормы и требования врачебного контроля для предупреждения травматизма и обеспечения должного состояния мест занятий.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Основной формой проведения учебной работы в группах является учебно-тренировочное занятие, проводимое в соответствии с утвержденным расписанием под руководством тренера-преподавателя.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В течение учебного года необходимо решать задачи воспитания личности, формирования потребности к самосовершенствованию, к здоровому образу жизни, отказу от вредных привычек. Одними из важнейших сторон подготовки прыгунов на батуте являются воспитание чувства патриотизма, гордости за нашу Родину, уважение традиций, государственных и национальных символов, ответственности за свои действия перед коллективом, сознательное отношение к своему здоровью, уважительное отношение к старшим, товарищам, организованности, трудолюбия и дисциплины.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>Воспитательная работа проводится в процессе проведения учебно</w:t>
      </w:r>
      <w:r w:rsidR="00C26ACB">
        <w:rPr>
          <w:rFonts w:ascii="Times New Roman" w:hAnsi="Times New Roman"/>
          <w:sz w:val="24"/>
          <w:szCs w:val="24"/>
        </w:rPr>
        <w:t>-</w:t>
      </w:r>
      <w:r w:rsidRPr="00A325A5">
        <w:rPr>
          <w:rFonts w:ascii="Times New Roman" w:hAnsi="Times New Roman"/>
          <w:sz w:val="24"/>
          <w:szCs w:val="24"/>
        </w:rPr>
        <w:t xml:space="preserve">тренировочных занятий, а также в свободное от тренировок время, индивидуально и в группе в форме бесед, экскурсий, культурных мероприятий, участия и проведения общественных мероприятий. Данная работа осуществляется в соответствии с планами работы ДЮСШ и в тесном сотрудничестве с государственными и общественными организациями. Знания теоретического </w:t>
      </w:r>
      <w:r w:rsidRPr="00A325A5">
        <w:rPr>
          <w:rFonts w:ascii="Times New Roman" w:hAnsi="Times New Roman"/>
          <w:sz w:val="24"/>
          <w:szCs w:val="24"/>
        </w:rPr>
        <w:lastRenderedPageBreak/>
        <w:t xml:space="preserve">раздела программы должны сформировать потребность в здоровом образе жизни, отказ от вредных привычек, подготовить учащегося к предстоящей трудовой деятельности.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Учебный материал учебно-тренировочного процесса состоит из теоретического и практического разделов. Теоретические занятия во всех группах рекомендуется проводить в форме бесед продолжительностью 15-20 мин, по возможности с демонстрацией наглядных пособий. Темы: гигиена, закаливание, оказание первой медицинской помощи – рекомендуется проводить совместно с врачом. На практических занятиях следует дополнительно разъяснять учащимся отдельные вопросы техники прыжков на батуте, методики обучения и тренировки, правил соревнований, используя при этом наглядные пособия, видеоматериалы и компьютерные программы.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Основными формами тренировочного процесса в Учреждении являются: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sym w:font="Symbol" w:char="F0B7"/>
      </w:r>
      <w:r w:rsidRPr="00A325A5">
        <w:rPr>
          <w:rFonts w:ascii="Times New Roman" w:hAnsi="Times New Roman"/>
          <w:sz w:val="24"/>
          <w:szCs w:val="24"/>
        </w:rPr>
        <w:t xml:space="preserve"> групповые учебно-тренировочные и теоретические занятия;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sym w:font="Symbol" w:char="F0B7"/>
      </w:r>
      <w:r w:rsidRPr="00A325A5">
        <w:rPr>
          <w:rFonts w:ascii="Times New Roman" w:hAnsi="Times New Roman"/>
          <w:sz w:val="24"/>
          <w:szCs w:val="24"/>
        </w:rPr>
        <w:t xml:space="preserve"> тестирование и контроль.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Прохождение учебного материала осуществляется с учётом возрастных особенностей учащихся. Например, в группах учащихся 7-8 лет необходимо учитывать анатомо-физиологические и психологические особенности детей этого возраста. В этом возрасте функции и системы организма немного отстают в развитии, а опорно-двигательный аппарат еще слаб, наступает быстрая утомляемость при выполнении одних и тех же упражнений. Невелика и прочность опорного аппарата. В связи с этим рекомендуется широко использовать подвижные игры с применением усвоенных элементов на батуте и акробатических элементов, упражнения по общей и специальной физической подготовке, развивающие гибкость, быстроту и ловкость. При подборе средств и методов подготовки, дозировке и определении объёма, интенсивности тренировочных нагрузок по технической, общей и специальной физической подготовке учащихся 9-10 лет следует учитывать, что у детей этого возраста сердечнососудистая система обладает большей устойчивостью и приспосабливаемостью, емкость легких становится больше. Увеличивается мышечная масса, но силовые параметры юного спортсмена еще недостаточно подготовлены к длительным силовым напряжениям. Идет развитие нервной системы. Также надо иметь в виду, что дети этого возраста переоценивают свои силы и возможности. Этот возраст является наилучшим для развития быстроты, скоростно-силовых качеств, гибкости и координации движений. 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Учебно-тренировочные занятия проводят в спортивном зале, на открытом воздухе (площадке) в форме урока по общепринятой схеме. После проведения общей разминки необходимо выделить время (до 10 мин.) на индивидуальную разминку, где применяют специальные упражнения, задача которых – подготовка к выполнению упражнений в основной части занятия. В основной части занятия изучают и совершенствуют технику прыжков на батуте. Изучение и совершенствование должно производиться с соблюдением дидактических принципов: последовательности (от простого к сложному, от лёгкого к трудному, от известного к неизвестному), повторности, наглядности, индивидуального подхода к учащимся, что повысит эффектность педагогической управляемости тренировочным процессом. Количество повторений каждого упражнения или соединения элементов, должно быть таким, чтобы было обеспечено формирование устойчивого двигательного навыка. Упражнения из разделов общей физической подготовки и специальной физической подготовки проводят, как правило, в конце учебно-тренировочных занятий. Эти упражнения направлены на развитие и совершенствование необходимых специальных двигательных качеств (координацию движений, ориентацию в пространстве, чувство баланса, гибкости, быстроты) и носят конкретно направленный характер. При этом учитывают индивидуальные особенности учащихся. В занятиях по общей физической подготовке (ОФП) и специальной физической подготовке (СФП) широко применяют элементы гимнастики, акробатики, лёгкой атлетики, плавания, элементов зимних видов спорта, спортивных и подвижных игр. Они способствуют развитию общей работоспособности и целого комплекса физических качеств, из которых складывается гармоничное развитие прыгуна на батуте. Большинство упражнений легкой атлетики, спортивных и подвижных игр включают в </w:t>
      </w:r>
      <w:r w:rsidRPr="00A325A5">
        <w:rPr>
          <w:rFonts w:ascii="Times New Roman" w:hAnsi="Times New Roman"/>
          <w:sz w:val="24"/>
          <w:szCs w:val="24"/>
        </w:rPr>
        <w:lastRenderedPageBreak/>
        <w:t xml:space="preserve">подготовительную и заключительную части урока. По акробатике, спортивным играм и некоторым видам лёгкой атлетики можно проводить отдельные занятия. </w:t>
      </w:r>
    </w:p>
    <w:p w:rsidR="00F6030F" w:rsidRDefault="00F6030F" w:rsidP="005F62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0F" w:rsidRPr="0005782A" w:rsidRDefault="00C26ACB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6030F" w:rsidRPr="0005782A">
        <w:rPr>
          <w:rFonts w:ascii="Times New Roman" w:hAnsi="Times New Roman"/>
          <w:b/>
          <w:sz w:val="24"/>
          <w:szCs w:val="24"/>
        </w:rPr>
        <w:t>. СИСТЕМА КОНТРОЛЯ И ЗАЧЕТНЫЕ ТРЕБОВАНИЯ</w:t>
      </w:r>
    </w:p>
    <w:p w:rsidR="00F6030F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6030F" w:rsidRPr="00B364FA" w:rsidRDefault="00F6030F" w:rsidP="00A325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5A5">
        <w:rPr>
          <w:rFonts w:ascii="Times New Roman" w:hAnsi="Times New Roman"/>
          <w:sz w:val="24"/>
          <w:szCs w:val="24"/>
        </w:rPr>
        <w:t xml:space="preserve"> Качество подготовки учащихся находится под постоянным контролем тренера-преподавателя. Текущий контроль и промежуточная аттестация успеваемости проводится на всех годах обучения. Целью проведения текущего контроля и промежуточной аттестации является оценка уровня освоения учащимися дополнительной образовательной программы по каждой предметной области и дальнейший переводе учащихся на следующий год, этап подготовки.</w:t>
      </w:r>
    </w:p>
    <w:p w:rsidR="00F6030F" w:rsidRPr="0005782A" w:rsidRDefault="00F6030F" w:rsidP="000578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782A">
        <w:rPr>
          <w:rFonts w:ascii="Times New Roman" w:hAnsi="Times New Roman"/>
          <w:b/>
          <w:bCs/>
          <w:sz w:val="20"/>
          <w:szCs w:val="20"/>
        </w:rPr>
        <w:t>Контрольно-переводные нормативы</w:t>
      </w:r>
    </w:p>
    <w:p w:rsidR="00F6030F" w:rsidRPr="0005782A" w:rsidRDefault="00F6030F" w:rsidP="000578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782A">
        <w:rPr>
          <w:rFonts w:ascii="Times New Roman" w:hAnsi="Times New Roman"/>
          <w:b/>
          <w:bCs/>
          <w:sz w:val="20"/>
          <w:szCs w:val="20"/>
        </w:rPr>
        <w:t>прыжки на батуте (акробатическая дорожка) (юноши) СОГ</w:t>
      </w:r>
    </w:p>
    <w:tbl>
      <w:tblPr>
        <w:tblW w:w="1081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5"/>
        <w:gridCol w:w="851"/>
        <w:gridCol w:w="850"/>
        <w:gridCol w:w="851"/>
        <w:gridCol w:w="850"/>
        <w:gridCol w:w="851"/>
        <w:gridCol w:w="850"/>
        <w:gridCol w:w="851"/>
        <w:gridCol w:w="850"/>
        <w:gridCol w:w="734"/>
      </w:tblGrid>
      <w:tr w:rsidR="00F6030F" w:rsidRPr="00B34DC8" w:rsidTr="005F62EC">
        <w:trPr>
          <w:cantSplit/>
        </w:trPr>
        <w:tc>
          <w:tcPr>
            <w:tcW w:w="3275" w:type="dxa"/>
            <w:vMerge w:val="restart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851" w:type="dxa"/>
            <w:vMerge w:val="restart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6687" w:type="dxa"/>
            <w:gridSpan w:val="8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Этап подготовки</w:t>
            </w:r>
          </w:p>
        </w:tc>
      </w:tr>
      <w:tr w:rsidR="00F6030F" w:rsidRPr="00B34DC8" w:rsidTr="005F62EC">
        <w:trPr>
          <w:cantSplit/>
        </w:trPr>
        <w:tc>
          <w:tcPr>
            <w:tcW w:w="3275" w:type="dxa"/>
            <w:vMerge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16-17</w:t>
            </w:r>
          </w:p>
        </w:tc>
      </w:tr>
      <w:tr w:rsidR="00F6030F" w:rsidRPr="00B34DC8" w:rsidTr="005F62EC">
        <w:trPr>
          <w:cantSplit/>
        </w:trPr>
        <w:tc>
          <w:tcPr>
            <w:tcW w:w="10813" w:type="dxa"/>
            <w:gridSpan w:val="10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ОФП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Челночный бег 3х10 м, с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Поднимание ног из виса на гимнастической перекладине в положении «угол» , раз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Сгибание и разгибание рук в упоре лежа, раз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Подтягивание в висе на перекладине, раз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Напрыгивание на возвышение высотой 30 см за 30 с, раз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Наклон вперед из положения стоя, удержание касания ног грудью, сек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30F" w:rsidRPr="00B34DC8" w:rsidTr="005F62EC">
        <w:tc>
          <w:tcPr>
            <w:tcW w:w="10813" w:type="dxa"/>
            <w:gridSpan w:val="10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СФП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Упражнение «мост» из положения лежа на спине (расстояние от стоп до пальцев рук , см), фиксация 5 с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Поперечный шпагат, см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6030F" w:rsidRPr="00B34DC8" w:rsidTr="005F62EC">
        <w:tc>
          <w:tcPr>
            <w:tcW w:w="10813" w:type="dxa"/>
            <w:gridSpan w:val="10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sz w:val="20"/>
                <w:szCs w:val="20"/>
              </w:rPr>
              <w:t>Обязательная техническая программа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1 упражнение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Переворот боком влево (вправо)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Переворот боком влево (вправо) 2 раза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Кувырок-вольсет-колесо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С разбега темповой переворот вперед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Сальто вперед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Рондат-темповое сальто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Рондат-сальто в группировке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Рондат-фляк-бланш</w:t>
            </w:r>
          </w:p>
        </w:tc>
      </w:tr>
      <w:tr w:rsidR="00F6030F" w:rsidRPr="00B34DC8" w:rsidTr="005F62EC">
        <w:tc>
          <w:tcPr>
            <w:tcW w:w="3275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2 упражнение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езачёт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шпагат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Шпага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т + наклон вперед ноги вместе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Шпага 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на левую и правую ногу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Рондат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-прыжок вверх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Кувыр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ок вперед-вольсет-рондат-подскок</w:t>
            </w:r>
          </w:p>
        </w:tc>
        <w:tc>
          <w:tcPr>
            <w:tcW w:w="851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Рондат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-фляк в отскок</w:t>
            </w:r>
          </w:p>
        </w:tc>
        <w:tc>
          <w:tcPr>
            <w:tcW w:w="85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Рондат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-2 фляка</w:t>
            </w:r>
          </w:p>
        </w:tc>
        <w:tc>
          <w:tcPr>
            <w:tcW w:w="734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т-темп-3 фляка-сальто в группировке</w:t>
            </w:r>
          </w:p>
        </w:tc>
      </w:tr>
    </w:tbl>
    <w:p w:rsidR="00F6030F" w:rsidRPr="0005782A" w:rsidRDefault="00F6030F" w:rsidP="0005782A">
      <w:pPr>
        <w:pStyle w:val="a5"/>
        <w:rPr>
          <w:b w:val="0"/>
          <w:bCs w:val="0"/>
          <w:sz w:val="20"/>
          <w:szCs w:val="20"/>
        </w:rPr>
      </w:pPr>
    </w:p>
    <w:p w:rsidR="00F6030F" w:rsidRPr="00F2212E" w:rsidRDefault="00F6030F" w:rsidP="005F62EC">
      <w:pPr>
        <w:spacing w:line="276" w:lineRule="auto"/>
        <w:rPr>
          <w:rFonts w:ascii="Times New Roman" w:hAnsi="Times New Roman"/>
          <w:lang w:eastAsia="ru-RU"/>
        </w:rPr>
      </w:pPr>
      <w:r w:rsidRPr="00F2212E">
        <w:rPr>
          <w:rFonts w:ascii="Times New Roman" w:hAnsi="Times New Roman"/>
          <w:b/>
          <w:i/>
          <w:lang w:eastAsia="ru-RU"/>
        </w:rPr>
        <w:t>Примечание</w:t>
      </w:r>
      <w:r w:rsidRPr="00F2212E">
        <w:rPr>
          <w:rFonts w:ascii="Times New Roman" w:hAnsi="Times New Roman"/>
          <w:b/>
          <w:lang w:eastAsia="ru-RU"/>
        </w:rPr>
        <w:t>:</w:t>
      </w:r>
    </w:p>
    <w:p w:rsidR="00F6030F" w:rsidRPr="0005782A" w:rsidRDefault="00F6030F" w:rsidP="005F62EC">
      <w:pPr>
        <w:pStyle w:val="a5"/>
        <w:rPr>
          <w:sz w:val="20"/>
          <w:szCs w:val="20"/>
        </w:rPr>
      </w:pPr>
      <w:r w:rsidRPr="005F62EC">
        <w:rPr>
          <w:b w:val="0"/>
          <w:sz w:val="24"/>
        </w:rPr>
        <w:t>+  зачет</w:t>
      </w:r>
      <w:r w:rsidRPr="005F62EC">
        <w:rPr>
          <w:sz w:val="24"/>
        </w:rPr>
        <w:t xml:space="preserve">  (норматив считается выполненным при улучшении показателей)</w:t>
      </w:r>
      <w:r w:rsidRPr="0005782A">
        <w:rPr>
          <w:sz w:val="20"/>
          <w:szCs w:val="20"/>
        </w:rPr>
        <w:br w:type="page"/>
      </w:r>
      <w:r w:rsidRPr="0005782A">
        <w:rPr>
          <w:sz w:val="20"/>
          <w:szCs w:val="20"/>
        </w:rPr>
        <w:lastRenderedPageBreak/>
        <w:t>Нормативы оценки показателей</w:t>
      </w:r>
    </w:p>
    <w:p w:rsidR="00F6030F" w:rsidRPr="0005782A" w:rsidRDefault="00F6030F" w:rsidP="0005782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5782A">
        <w:rPr>
          <w:rFonts w:ascii="Times New Roman" w:hAnsi="Times New Roman"/>
          <w:b/>
          <w:bCs/>
          <w:sz w:val="20"/>
          <w:szCs w:val="20"/>
        </w:rPr>
        <w:t xml:space="preserve"> физической и специальной подготовленности прыжки на батуте (девушки) СОГ</w:t>
      </w:r>
    </w:p>
    <w:p w:rsidR="00F6030F" w:rsidRPr="0005782A" w:rsidRDefault="00F6030F" w:rsidP="0005782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63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720"/>
        <w:gridCol w:w="978"/>
        <w:gridCol w:w="900"/>
        <w:gridCol w:w="900"/>
        <w:gridCol w:w="720"/>
        <w:gridCol w:w="720"/>
        <w:gridCol w:w="540"/>
        <w:gridCol w:w="720"/>
        <w:gridCol w:w="822"/>
      </w:tblGrid>
      <w:tr w:rsidR="00F6030F" w:rsidRPr="00B34DC8" w:rsidTr="005F62EC">
        <w:trPr>
          <w:cantSplit/>
        </w:trPr>
        <w:tc>
          <w:tcPr>
            <w:tcW w:w="3613" w:type="dxa"/>
            <w:vMerge w:val="restart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Вид упражнения</w:t>
            </w:r>
          </w:p>
        </w:tc>
        <w:tc>
          <w:tcPr>
            <w:tcW w:w="720" w:type="dxa"/>
            <w:vMerge w:val="restart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6300" w:type="dxa"/>
            <w:gridSpan w:val="8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Этап подготовки</w:t>
            </w:r>
          </w:p>
        </w:tc>
      </w:tr>
      <w:tr w:rsidR="00F6030F" w:rsidRPr="00B34DC8" w:rsidTr="005F62EC">
        <w:trPr>
          <w:cantSplit/>
        </w:trPr>
        <w:tc>
          <w:tcPr>
            <w:tcW w:w="3613" w:type="dxa"/>
            <w:vMerge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16-17</w:t>
            </w:r>
          </w:p>
        </w:tc>
      </w:tr>
      <w:tr w:rsidR="00F6030F" w:rsidRPr="00B34DC8" w:rsidTr="005F62EC">
        <w:trPr>
          <w:cantSplit/>
        </w:trPr>
        <w:tc>
          <w:tcPr>
            <w:tcW w:w="10633" w:type="dxa"/>
            <w:gridSpan w:val="10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ОФП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Челночный бег 3х10 м, с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Поднимание ног из виса на гимнастической перекладине в положении «угол» , раз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Сгибание и разгибание рук в упоре лежа, раз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Подтягивание в висе лежа, раз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Напрыгивание на возвышение высотой 30 см за 30 с, раз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Наклон вперед из положения стоя, удержание касания ног грудью, сек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30F" w:rsidRPr="00B34DC8" w:rsidTr="005F62EC">
        <w:tc>
          <w:tcPr>
            <w:tcW w:w="10633" w:type="dxa"/>
            <w:gridSpan w:val="10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/>
                <w:bCs/>
                <w:sz w:val="20"/>
                <w:szCs w:val="20"/>
              </w:rPr>
              <w:t>СФП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Упражнение «мост» из положения лежа на спине (расстояние от стоп до пальцев рук , см), фиксация 5 с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Поперечный шпагат, см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1 упражнение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Переворот боком влево (вправо)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Переворот боком влево (вправо) 2 раза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Кувырок-вольсет-колесо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С разбега темповой переворот вперед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Сальто вперед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Рондат-темповое сальто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Рондат-сальто в группировке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Рондат-фляк-бланш</w:t>
            </w:r>
          </w:p>
        </w:tc>
      </w:tr>
      <w:tr w:rsidR="00F6030F" w:rsidRPr="00B34DC8" w:rsidTr="005F62EC">
        <w:tc>
          <w:tcPr>
            <w:tcW w:w="3613" w:type="dxa"/>
          </w:tcPr>
          <w:p w:rsidR="00F6030F" w:rsidRPr="00B34DC8" w:rsidRDefault="00F6030F" w:rsidP="009E2B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34DC8">
              <w:rPr>
                <w:rFonts w:ascii="Times New Roman" w:hAnsi="Times New Roman"/>
                <w:bCs/>
                <w:sz w:val="20"/>
                <w:szCs w:val="20"/>
              </w:rPr>
              <w:t>2 упражнение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Зачёт/незачёт</w:t>
            </w:r>
          </w:p>
        </w:tc>
        <w:tc>
          <w:tcPr>
            <w:tcW w:w="978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>шпагат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t xml:space="preserve">Шпагат + наклон вперед 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ноги вместе</w:t>
            </w:r>
          </w:p>
        </w:tc>
        <w:tc>
          <w:tcPr>
            <w:tcW w:w="90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Шпага на левую и 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правую ногу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Рондат-прыжок 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вверх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Кувырок вперед-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вольсет-рондат-подскок</w:t>
            </w:r>
          </w:p>
        </w:tc>
        <w:tc>
          <w:tcPr>
            <w:tcW w:w="54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Рондат-фля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к в отскок</w:t>
            </w:r>
          </w:p>
        </w:tc>
        <w:tc>
          <w:tcPr>
            <w:tcW w:w="720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Рондат-2 фляк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822" w:type="dxa"/>
          </w:tcPr>
          <w:p w:rsidR="00F6030F" w:rsidRPr="00B34DC8" w:rsidRDefault="00F6030F" w:rsidP="009E2B0F">
            <w:pPr>
              <w:rPr>
                <w:rFonts w:ascii="Times New Roman" w:hAnsi="Times New Roman"/>
                <w:sz w:val="20"/>
                <w:szCs w:val="20"/>
              </w:rPr>
            </w:pP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Рондат-темп-3 фляка-</w:t>
            </w:r>
            <w:r w:rsidRPr="00B34DC8">
              <w:rPr>
                <w:rFonts w:ascii="Times New Roman" w:hAnsi="Times New Roman"/>
                <w:sz w:val="20"/>
                <w:szCs w:val="20"/>
              </w:rPr>
              <w:lastRenderedPageBreak/>
              <w:t>сальто в группировке</w:t>
            </w:r>
          </w:p>
        </w:tc>
      </w:tr>
    </w:tbl>
    <w:p w:rsidR="00F6030F" w:rsidRPr="0005782A" w:rsidRDefault="00F6030F" w:rsidP="0005782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6030F" w:rsidRPr="00F2212E" w:rsidRDefault="00F6030F" w:rsidP="005F62EC">
      <w:pPr>
        <w:spacing w:line="276" w:lineRule="auto"/>
        <w:rPr>
          <w:rFonts w:ascii="Times New Roman" w:hAnsi="Times New Roman"/>
          <w:lang w:eastAsia="ru-RU"/>
        </w:rPr>
      </w:pPr>
      <w:r w:rsidRPr="00F2212E">
        <w:rPr>
          <w:rFonts w:ascii="Times New Roman" w:hAnsi="Times New Roman"/>
          <w:b/>
          <w:i/>
          <w:lang w:eastAsia="ru-RU"/>
        </w:rPr>
        <w:t>Примечание</w:t>
      </w:r>
      <w:r w:rsidRPr="00F2212E">
        <w:rPr>
          <w:rFonts w:ascii="Times New Roman" w:hAnsi="Times New Roman"/>
          <w:b/>
          <w:lang w:eastAsia="ru-RU"/>
        </w:rPr>
        <w:t>:</w:t>
      </w:r>
    </w:p>
    <w:p w:rsidR="00F6030F" w:rsidRDefault="00F6030F" w:rsidP="005F62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2EC">
        <w:rPr>
          <w:rFonts w:ascii="Times New Roman" w:hAnsi="Times New Roman"/>
          <w:b/>
          <w:sz w:val="24"/>
          <w:szCs w:val="24"/>
          <w:lang w:eastAsia="ru-RU"/>
        </w:rPr>
        <w:t>+  зачет</w:t>
      </w:r>
      <w:r w:rsidRPr="005F62EC">
        <w:rPr>
          <w:rFonts w:ascii="Times New Roman" w:hAnsi="Times New Roman"/>
          <w:sz w:val="24"/>
          <w:szCs w:val="24"/>
          <w:lang w:eastAsia="ru-RU"/>
        </w:rPr>
        <w:t xml:space="preserve">  (норматив считается выполненным при улучшении показателей)</w:t>
      </w:r>
    </w:p>
    <w:p w:rsidR="00F6030F" w:rsidRPr="00C26ACB" w:rsidRDefault="00F6030F" w:rsidP="005F62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C26ACB" w:rsidRPr="00C26ACB">
        <w:rPr>
          <w:rFonts w:ascii="Times New Roman" w:hAnsi="Times New Roman"/>
          <w:b/>
          <w:sz w:val="24"/>
          <w:szCs w:val="24"/>
          <w:lang w:eastAsia="ru-RU"/>
        </w:rPr>
        <w:lastRenderedPageBreak/>
        <w:t>И</w:t>
      </w:r>
      <w:r w:rsidRPr="00C26ACB">
        <w:rPr>
          <w:rFonts w:ascii="Times New Roman" w:hAnsi="Times New Roman"/>
          <w:b/>
          <w:sz w:val="24"/>
          <w:szCs w:val="24"/>
        </w:rPr>
        <w:t>формационно</w:t>
      </w:r>
      <w:r w:rsidR="00C26ACB" w:rsidRPr="00C26ACB">
        <w:rPr>
          <w:rFonts w:ascii="Times New Roman" w:hAnsi="Times New Roman"/>
          <w:b/>
          <w:sz w:val="24"/>
          <w:szCs w:val="24"/>
        </w:rPr>
        <w:t>е</w:t>
      </w:r>
      <w:r w:rsidRPr="00C26ACB">
        <w:rPr>
          <w:rFonts w:ascii="Times New Roman" w:hAnsi="Times New Roman"/>
          <w:b/>
          <w:sz w:val="24"/>
          <w:szCs w:val="24"/>
        </w:rPr>
        <w:t xml:space="preserve"> обеспечени</w:t>
      </w:r>
      <w:r w:rsidR="00C26ACB" w:rsidRPr="00C26ACB">
        <w:rPr>
          <w:rFonts w:ascii="Times New Roman" w:hAnsi="Times New Roman"/>
          <w:b/>
          <w:sz w:val="24"/>
          <w:szCs w:val="24"/>
        </w:rPr>
        <w:t>е</w:t>
      </w:r>
    </w:p>
    <w:p w:rsidR="00F6030F" w:rsidRPr="00084EAC" w:rsidRDefault="00F6030F" w:rsidP="005F62EC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Болобан В.Н. Спортивная акробатика: Учебное пособие. – Киев: Выща школа. Головное изд-во, 1988. – 128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Верхошанский Ю.В. Основы специальной подготовки спортсменов. - М.: Физкультура и спорт, 1988. - 330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Гимнастика: учебник. – Изд. 2-е, доп. перераб. / Баршай В.М.,  Курысь В.Н.,  Павлов И.Б.  – Ростов  н/Д. : Феникс, 2011. – 330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Гимнастика: Учеб.для вузов /Под ред.М.Л. Журавина, Н. К. Меньшикова. -М.: Издательский центр «Академия», 2010. -448с. -28,0 печ.л.- (Высш. проф.образование).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Данилов К. Ю. Прыжки на батуте. М., Физкультура и спорт, 1978. – 102 с.</w:t>
      </w:r>
    </w:p>
    <w:p w:rsidR="00F6030F" w:rsidRPr="00084EAC" w:rsidRDefault="00F6030F" w:rsidP="005F62EC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 xml:space="preserve">Загайнов Р. М. Психология современного спорта высших достижений: Записки практического психолога спорта. М.: </w:t>
      </w:r>
      <w:r w:rsidRPr="00C26ACB">
        <w:rPr>
          <w:rFonts w:ascii="Times New Roman" w:hAnsi="Times New Roman"/>
          <w:sz w:val="24"/>
          <w:szCs w:val="24"/>
        </w:rPr>
        <w:t>СоветскийСпорт, 2012. - 292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Зациорский В.М. Физические качества спортсмена. - М.: Советский спорт, 2009. - 200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color w:val="000000"/>
          <w:sz w:val="24"/>
          <w:szCs w:val="24"/>
        </w:rPr>
        <w:t xml:space="preserve">Караваева И. В., Москаленко А. Н., Пилюк Н. Н. </w:t>
      </w:r>
      <w:r w:rsidRPr="00084EAC">
        <w:rPr>
          <w:rFonts w:ascii="Times New Roman" w:hAnsi="Times New Roman"/>
          <w:sz w:val="24"/>
          <w:szCs w:val="24"/>
        </w:rPr>
        <w:t>Теория и практика системы подготовки спортсменов в прыжках на батуте // Физическая культура, спорт – наука и практика. – 2008. – № 2. – С. 16-20.</w:t>
      </w:r>
    </w:p>
    <w:p w:rsidR="00F6030F" w:rsidRPr="00084EAC" w:rsidRDefault="00F6030F" w:rsidP="005F62EC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Коренберг В. Б. Лекции по спортивной биомеханике: учебное пособие. - М.: Советский Спорт, 2011. - 206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Курысь В. Н. Теория и методика обучения прыжкам на дорожке. - Т. 1, 2. - Ставрополь, 1994. - 405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 xml:space="preserve">Макаров Н.В., Пилюк Н.Н., Рыжков А.З., Марьясин С.Л., Фаизов И.Ф. </w:t>
      </w:r>
      <w:r w:rsidRPr="00084EAC">
        <w:rPr>
          <w:rFonts w:ascii="Times New Roman" w:hAnsi="Times New Roman"/>
          <w:bCs/>
          <w:sz w:val="24"/>
          <w:szCs w:val="24"/>
        </w:rPr>
        <w:t>Прыжки на батуте, акробатической дорожке и двойном минитрампе:</w:t>
      </w:r>
      <w:r w:rsidRPr="00084EAC">
        <w:rPr>
          <w:rFonts w:ascii="Times New Roman" w:hAnsi="Times New Roman"/>
          <w:sz w:val="24"/>
          <w:szCs w:val="24"/>
        </w:rPr>
        <w:t xml:space="preserve"> типовая учебно-тренировочная программа спортивной подготовки для детско-юношеских спортивных школ (ДЮСШ), специализированных детско-юношеских школ олимпийского резерва (СДЮШОР) и школ высшего спортивного мастерства (ШВСМ) [Текст] / Под общ. ред. Н.В. Макарова и Н.Н. Пилюка. – М.:  Советский спорт,  2012. – 113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Никитушкин В.Г. Многолетняя подготовка юных спортсменов. М.: Физическая культура, 2010. -  240 с.</w:t>
      </w:r>
    </w:p>
    <w:p w:rsidR="00F6030F" w:rsidRPr="00C26ACB" w:rsidRDefault="00F6030F" w:rsidP="00C26AC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Пилюк Н.Н. Система соревнова</w:t>
      </w:r>
      <w:r w:rsidRPr="00084EAC">
        <w:rPr>
          <w:rFonts w:ascii="Times New Roman" w:hAnsi="Times New Roman"/>
          <w:sz w:val="24"/>
          <w:szCs w:val="24"/>
        </w:rPr>
        <w:softHyphen/>
        <w:t>тель</w:t>
      </w:r>
      <w:r w:rsidRPr="00084EAC">
        <w:rPr>
          <w:rFonts w:ascii="Times New Roman" w:hAnsi="Times New Roman"/>
          <w:sz w:val="24"/>
          <w:szCs w:val="24"/>
        </w:rPr>
        <w:softHyphen/>
        <w:t>ной деятельности акро</w:t>
      </w:r>
      <w:r w:rsidRPr="00084EAC">
        <w:rPr>
          <w:rFonts w:ascii="Times New Roman" w:hAnsi="Times New Roman"/>
          <w:sz w:val="24"/>
          <w:szCs w:val="24"/>
        </w:rPr>
        <w:softHyphen/>
        <w:t>батов высокой ква</w:t>
      </w:r>
      <w:r w:rsidRPr="00084EAC">
        <w:rPr>
          <w:rFonts w:ascii="Times New Roman" w:hAnsi="Times New Roman"/>
          <w:sz w:val="24"/>
          <w:szCs w:val="24"/>
        </w:rPr>
        <w:softHyphen/>
        <w:t>лифи</w:t>
      </w:r>
      <w:r w:rsidRPr="00084EAC">
        <w:rPr>
          <w:rFonts w:ascii="Times New Roman" w:hAnsi="Times New Roman"/>
          <w:sz w:val="24"/>
          <w:szCs w:val="24"/>
        </w:rPr>
        <w:softHyphen/>
        <w:t>кации [состав, струк</w:t>
      </w:r>
      <w:r w:rsidRPr="00084EAC">
        <w:rPr>
          <w:rFonts w:ascii="Times New Roman" w:hAnsi="Times New Roman"/>
          <w:sz w:val="24"/>
          <w:szCs w:val="24"/>
        </w:rPr>
        <w:softHyphen/>
        <w:t>тура, управление]. - Краснодар: Куб</w:t>
      </w:r>
      <w:r w:rsidRPr="00084EAC">
        <w:rPr>
          <w:rFonts w:ascii="Times New Roman" w:hAnsi="Times New Roman"/>
          <w:sz w:val="24"/>
          <w:szCs w:val="24"/>
        </w:rPr>
        <w:softHyphen/>
        <w:t>ГАФК, 2000. – 185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Попов Ю.А. Прыжки на батуте: начальное обучение: Метод.рекомендации.-М.: Физкультура, 2010. - 36с. -2,25 печ. л.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Правила соревнований по прыжкам на батуте, акробатической дорожке и двойном минитрампе на 2013-2016 гг.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Скакун В.А. Акробатические прыжки. – Ставрополь: Кн.изд-во, 1990. – 222 с.</w:t>
      </w:r>
    </w:p>
    <w:p w:rsidR="00F6030F" w:rsidRPr="00084EAC" w:rsidRDefault="00F6030F" w:rsidP="005F62E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Спортивная акробатика. Учебник для институтов физической культуры под редакцией В. П. Коркина, М., ФиС, 1981 г.</w:t>
      </w:r>
    </w:p>
    <w:p w:rsidR="00F6030F" w:rsidRPr="00084EAC" w:rsidRDefault="00F6030F" w:rsidP="005F62EC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030F" w:rsidRPr="00084EAC" w:rsidRDefault="00F6030F" w:rsidP="005F62EC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4EAC">
        <w:rPr>
          <w:rFonts w:ascii="Times New Roman" w:hAnsi="Times New Roman"/>
          <w:b/>
          <w:bCs/>
          <w:i/>
          <w:iCs/>
          <w:sz w:val="24"/>
          <w:szCs w:val="24"/>
        </w:rPr>
        <w:t>Базы данных, информационно-справочные и поисковые системы</w:t>
      </w:r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rStyle w:val="b-serp-urlitem1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 xml:space="preserve">Министерство спорта РФ– </w:t>
      </w:r>
      <w:r w:rsidRPr="00084EAC">
        <w:rPr>
          <w:rFonts w:ascii="Times New Roman" w:hAnsi="Times New Roman"/>
          <w:sz w:val="24"/>
          <w:szCs w:val="24"/>
          <w:lang w:val="en-US"/>
        </w:rPr>
        <w:t>www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Style w:val="b-serp-urlitem1"/>
          <w:rFonts w:ascii="Times New Roman" w:hAnsi="Times New Roman"/>
          <w:sz w:val="24"/>
          <w:szCs w:val="24"/>
          <w:lang w:val="en-US"/>
        </w:rPr>
        <w:t>minstm</w:t>
      </w:r>
      <w:r w:rsidRPr="00084EAC">
        <w:rPr>
          <w:rStyle w:val="b-serp-urlitem1"/>
          <w:rFonts w:ascii="Times New Roman" w:hAnsi="Times New Roman"/>
          <w:sz w:val="24"/>
          <w:szCs w:val="24"/>
        </w:rPr>
        <w:t>.</w:t>
      </w:r>
      <w:r w:rsidRPr="00084EAC">
        <w:rPr>
          <w:rStyle w:val="b-serp-urlitem1"/>
          <w:rFonts w:ascii="Times New Roman" w:hAnsi="Times New Roman"/>
          <w:sz w:val="24"/>
          <w:szCs w:val="24"/>
          <w:lang w:val="en-US"/>
        </w:rPr>
        <w:t>gov</w:t>
      </w:r>
      <w:r w:rsidRPr="00084EAC">
        <w:rPr>
          <w:rStyle w:val="b-serp-urlitem1"/>
          <w:rFonts w:ascii="Times New Roman" w:hAnsi="Times New Roman"/>
          <w:sz w:val="24"/>
          <w:szCs w:val="24"/>
        </w:rPr>
        <w:t>.</w:t>
      </w:r>
      <w:r w:rsidRPr="00084EAC">
        <w:rPr>
          <w:rStyle w:val="b-serp-urlitem1"/>
          <w:rFonts w:ascii="Times New Roman" w:hAnsi="Times New Roman"/>
          <w:sz w:val="24"/>
          <w:szCs w:val="24"/>
          <w:lang w:val="en-US"/>
        </w:rPr>
        <w:t>ru</w:t>
      </w:r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 xml:space="preserve">Официальный сайт федерации прыжков на батуте России – </w:t>
      </w:r>
      <w:r w:rsidRPr="00084EAC">
        <w:rPr>
          <w:rFonts w:ascii="Times New Roman" w:hAnsi="Times New Roman"/>
          <w:sz w:val="24"/>
          <w:szCs w:val="24"/>
          <w:lang w:val="en-US"/>
        </w:rPr>
        <w:t>www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Fonts w:ascii="Times New Roman" w:hAnsi="Times New Roman"/>
          <w:sz w:val="24"/>
          <w:szCs w:val="24"/>
          <w:lang w:val="en-US"/>
        </w:rPr>
        <w:t>trampoline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Fonts w:ascii="Times New Roman" w:hAnsi="Times New Roman"/>
          <w:sz w:val="24"/>
          <w:szCs w:val="24"/>
          <w:lang w:val="en-US"/>
        </w:rPr>
        <w:t>ru</w:t>
      </w:r>
      <w:r w:rsidRPr="00084EAC">
        <w:rPr>
          <w:rFonts w:ascii="Times New Roman" w:hAnsi="Times New Roman"/>
          <w:sz w:val="24"/>
          <w:szCs w:val="24"/>
        </w:rPr>
        <w:t>/</w:t>
      </w:r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 xml:space="preserve">Официальный сайт федерации спортивной акробатики России – </w:t>
      </w:r>
      <w:hyperlink r:id="rId9" w:history="1">
        <w:r w:rsidRPr="00084EAC">
          <w:rPr>
            <w:rStyle w:val="a7"/>
            <w:sz w:val="24"/>
            <w:szCs w:val="24"/>
            <w:lang w:val="en-US"/>
          </w:rPr>
          <w:t>www</w:t>
        </w:r>
        <w:r w:rsidRPr="00084EAC">
          <w:rPr>
            <w:rStyle w:val="a7"/>
            <w:sz w:val="24"/>
            <w:szCs w:val="24"/>
          </w:rPr>
          <w:t>.acrobatica-russia.ru/</w:t>
        </w:r>
      </w:hyperlink>
      <w:r w:rsidRPr="00084EAC">
        <w:rPr>
          <w:rStyle w:val="HTML"/>
          <w:iCs/>
          <w:color w:val="222222"/>
          <w:sz w:val="24"/>
          <w:szCs w:val="24"/>
        </w:rPr>
        <w:t xml:space="preserve">, </w:t>
      </w:r>
      <w:r w:rsidRPr="00084EAC">
        <w:rPr>
          <w:rStyle w:val="HTML"/>
          <w:iCs/>
          <w:color w:val="222222"/>
          <w:sz w:val="24"/>
          <w:szCs w:val="24"/>
          <w:lang w:val="en-US"/>
        </w:rPr>
        <w:t>www</w:t>
      </w:r>
      <w:r w:rsidRPr="00084EAC">
        <w:rPr>
          <w:rStyle w:val="HTML"/>
          <w:iCs/>
          <w:color w:val="222222"/>
          <w:sz w:val="24"/>
          <w:szCs w:val="24"/>
        </w:rPr>
        <w:t>.</w:t>
      </w:r>
      <w:r w:rsidRPr="00084EAC">
        <w:rPr>
          <w:rStyle w:val="HTML"/>
          <w:iCs/>
          <w:color w:val="222222"/>
          <w:sz w:val="24"/>
          <w:szCs w:val="24"/>
          <w:lang w:val="en-US"/>
        </w:rPr>
        <w:t>acro</w:t>
      </w:r>
      <w:r w:rsidRPr="00084EAC">
        <w:rPr>
          <w:rStyle w:val="HTML"/>
          <w:iCs/>
          <w:color w:val="222222"/>
          <w:sz w:val="24"/>
          <w:szCs w:val="24"/>
        </w:rPr>
        <w:t>.</w:t>
      </w:r>
      <w:r w:rsidRPr="00084EAC">
        <w:rPr>
          <w:rStyle w:val="HTML"/>
          <w:iCs/>
          <w:color w:val="222222"/>
          <w:sz w:val="24"/>
          <w:szCs w:val="24"/>
          <w:lang w:val="en-US"/>
        </w:rPr>
        <w:t>ru</w:t>
      </w:r>
      <w:r w:rsidRPr="00084EAC">
        <w:rPr>
          <w:rStyle w:val="HTML"/>
          <w:iCs/>
          <w:color w:val="222222"/>
          <w:sz w:val="24"/>
          <w:szCs w:val="24"/>
        </w:rPr>
        <w:t>/</w:t>
      </w:r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Style w:val="st1"/>
          <w:rFonts w:ascii="Times New Roman" w:hAnsi="Times New Roman"/>
          <w:color w:val="222222"/>
          <w:sz w:val="24"/>
          <w:szCs w:val="24"/>
        </w:rPr>
        <w:t xml:space="preserve">Российский государственный университет физической культуры, спорта и туризма - </w:t>
      </w:r>
      <w:r w:rsidRPr="00084EAC">
        <w:rPr>
          <w:rFonts w:ascii="Times New Roman" w:hAnsi="Times New Roman"/>
          <w:sz w:val="24"/>
          <w:szCs w:val="24"/>
          <w:lang w:val="en-US"/>
        </w:rPr>
        <w:t>www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Fonts w:ascii="Times New Roman" w:hAnsi="Times New Roman"/>
          <w:sz w:val="24"/>
          <w:szCs w:val="24"/>
          <w:lang w:val="en-US"/>
        </w:rPr>
        <w:t>sportedu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Fonts w:ascii="Times New Roman" w:hAnsi="Times New Roman"/>
          <w:sz w:val="24"/>
          <w:szCs w:val="24"/>
          <w:lang w:val="en-US"/>
        </w:rPr>
        <w:t>ru</w:t>
      </w:r>
      <w:r w:rsidRPr="00084EAC">
        <w:rPr>
          <w:rFonts w:ascii="Times New Roman" w:hAnsi="Times New Roman"/>
          <w:sz w:val="24"/>
          <w:szCs w:val="24"/>
        </w:rPr>
        <w:t>/</w:t>
      </w:r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Style w:val="st1"/>
          <w:rFonts w:ascii="Times New Roman" w:hAnsi="Times New Roman"/>
          <w:color w:val="222222"/>
          <w:sz w:val="24"/>
          <w:szCs w:val="24"/>
        </w:rPr>
        <w:t xml:space="preserve">Национальный государственный </w:t>
      </w:r>
      <w:r w:rsidRPr="00084EAC">
        <w:rPr>
          <w:rStyle w:val="st1"/>
          <w:rFonts w:ascii="Times New Roman" w:hAnsi="Times New Roman"/>
          <w:color w:val="000000"/>
          <w:sz w:val="24"/>
          <w:szCs w:val="24"/>
        </w:rPr>
        <w:t>университет</w:t>
      </w:r>
      <w:r w:rsidRPr="00084EAC">
        <w:rPr>
          <w:rStyle w:val="st1"/>
          <w:rFonts w:ascii="Times New Roman" w:hAnsi="Times New Roman"/>
          <w:color w:val="222222"/>
          <w:sz w:val="24"/>
          <w:szCs w:val="24"/>
        </w:rPr>
        <w:t xml:space="preserve"> физической культуры, cпорта и здоровья имени П.Ф.</w:t>
      </w:r>
      <w:r w:rsidRPr="00084EAC">
        <w:rPr>
          <w:rStyle w:val="st1"/>
          <w:rFonts w:ascii="Times New Roman" w:hAnsi="Times New Roman"/>
          <w:color w:val="000000"/>
          <w:sz w:val="24"/>
          <w:szCs w:val="24"/>
        </w:rPr>
        <w:t>Лесгафта</w:t>
      </w:r>
      <w:r w:rsidRPr="00084EAC">
        <w:rPr>
          <w:rStyle w:val="st1"/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hyperlink r:id="rId10" w:history="1">
        <w:r w:rsidRPr="00084EAC">
          <w:rPr>
            <w:rStyle w:val="a7"/>
            <w:sz w:val="24"/>
            <w:szCs w:val="24"/>
            <w:lang w:val="en-US"/>
          </w:rPr>
          <w:t>www</w:t>
        </w:r>
        <w:r w:rsidRPr="00084EAC">
          <w:rPr>
            <w:rStyle w:val="a7"/>
            <w:sz w:val="24"/>
            <w:szCs w:val="24"/>
          </w:rPr>
          <w:t>.</w:t>
        </w:r>
        <w:r w:rsidRPr="00084EAC">
          <w:rPr>
            <w:rStyle w:val="a7"/>
            <w:sz w:val="24"/>
            <w:szCs w:val="24"/>
            <w:lang w:val="en-US"/>
          </w:rPr>
          <w:t>lesgaft</w:t>
        </w:r>
        <w:r w:rsidRPr="00084EAC">
          <w:rPr>
            <w:rStyle w:val="a7"/>
            <w:sz w:val="24"/>
            <w:szCs w:val="24"/>
          </w:rPr>
          <w:t>.</w:t>
        </w:r>
        <w:r w:rsidRPr="00084EAC">
          <w:rPr>
            <w:rStyle w:val="a7"/>
            <w:sz w:val="24"/>
            <w:szCs w:val="24"/>
            <w:lang w:val="en-US"/>
          </w:rPr>
          <w:t>spb</w:t>
        </w:r>
        <w:r w:rsidRPr="00084EAC">
          <w:rPr>
            <w:rStyle w:val="a7"/>
            <w:sz w:val="24"/>
            <w:szCs w:val="24"/>
          </w:rPr>
          <w:t>.</w:t>
        </w:r>
        <w:r w:rsidRPr="00084EAC">
          <w:rPr>
            <w:rStyle w:val="a7"/>
            <w:sz w:val="24"/>
            <w:szCs w:val="24"/>
            <w:lang w:val="en-US"/>
          </w:rPr>
          <w:t>ru</w:t>
        </w:r>
      </w:hyperlink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– http://lib.sportedu.ru/</w:t>
      </w:r>
    </w:p>
    <w:p w:rsidR="00F6030F" w:rsidRPr="00084EAC" w:rsidRDefault="00F6030F" w:rsidP="005F62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EAC">
        <w:rPr>
          <w:rFonts w:ascii="Times New Roman" w:hAnsi="Times New Roman"/>
          <w:sz w:val="24"/>
          <w:szCs w:val="24"/>
        </w:rPr>
        <w:lastRenderedPageBreak/>
        <w:t xml:space="preserve">ФГБОУ ВПО "Кубанский государственный университет физической культуры, спорта и туризма" - </w:t>
      </w:r>
      <w:r w:rsidRPr="00084EAC">
        <w:rPr>
          <w:rFonts w:ascii="Times New Roman" w:hAnsi="Times New Roman"/>
          <w:sz w:val="24"/>
          <w:szCs w:val="24"/>
          <w:lang w:val="en-US"/>
        </w:rPr>
        <w:t>www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Fonts w:ascii="Times New Roman" w:hAnsi="Times New Roman"/>
          <w:sz w:val="24"/>
          <w:szCs w:val="24"/>
          <w:lang w:val="en-US"/>
        </w:rPr>
        <w:t>kgafk</w:t>
      </w:r>
      <w:r w:rsidRPr="00084EAC">
        <w:rPr>
          <w:rFonts w:ascii="Times New Roman" w:hAnsi="Times New Roman"/>
          <w:sz w:val="24"/>
          <w:szCs w:val="24"/>
        </w:rPr>
        <w:t>.</w:t>
      </w:r>
      <w:r w:rsidRPr="00084EAC">
        <w:rPr>
          <w:rFonts w:ascii="Times New Roman" w:hAnsi="Times New Roman"/>
          <w:sz w:val="24"/>
          <w:szCs w:val="24"/>
          <w:lang w:val="en-US"/>
        </w:rPr>
        <w:t>ru</w:t>
      </w:r>
    </w:p>
    <w:p w:rsidR="00F6030F" w:rsidRPr="00084EAC" w:rsidRDefault="00F6030F" w:rsidP="005F62EC">
      <w:pPr>
        <w:pStyle w:val="1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:rsidR="00F6030F" w:rsidRPr="00084EAC" w:rsidRDefault="00F6030F" w:rsidP="005F62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30F" w:rsidRPr="005F62EC" w:rsidRDefault="00F6030F" w:rsidP="005F62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F6030F" w:rsidRPr="005F62EC" w:rsidSect="004A0EE1">
      <w:footerReference w:type="default" r:id="rId11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70" w:rsidRDefault="00AF5670" w:rsidP="004A0EE1">
      <w:pPr>
        <w:spacing w:after="0" w:line="240" w:lineRule="auto"/>
      </w:pPr>
      <w:r>
        <w:separator/>
      </w:r>
    </w:p>
  </w:endnote>
  <w:endnote w:type="continuationSeparator" w:id="0">
    <w:p w:rsidR="00AF5670" w:rsidRDefault="00AF5670" w:rsidP="004A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arnock Pro SmBd">
    <w:altName w:val="Warnock Pro SmB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138515"/>
      <w:docPartObj>
        <w:docPartGallery w:val="Page Numbers (Bottom of Page)"/>
        <w:docPartUnique/>
      </w:docPartObj>
    </w:sdtPr>
    <w:sdtEndPr/>
    <w:sdtContent>
      <w:p w:rsidR="004A0EE1" w:rsidRDefault="00852CD7">
        <w:pPr>
          <w:pStyle w:val="ac"/>
          <w:jc w:val="center"/>
        </w:pPr>
        <w:r>
          <w:fldChar w:fldCharType="begin"/>
        </w:r>
        <w:r w:rsidR="004A0EE1">
          <w:instrText>PAGE   \* MERGEFORMAT</w:instrText>
        </w:r>
        <w:r>
          <w:fldChar w:fldCharType="separate"/>
        </w:r>
        <w:r w:rsidR="000C6E92">
          <w:rPr>
            <w:noProof/>
          </w:rPr>
          <w:t>2</w:t>
        </w:r>
        <w:r>
          <w:fldChar w:fldCharType="end"/>
        </w:r>
      </w:p>
    </w:sdtContent>
  </w:sdt>
  <w:p w:rsidR="004A0EE1" w:rsidRDefault="004A0E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70" w:rsidRDefault="00AF5670" w:rsidP="004A0EE1">
      <w:pPr>
        <w:spacing w:after="0" w:line="240" w:lineRule="auto"/>
      </w:pPr>
      <w:r>
        <w:separator/>
      </w:r>
    </w:p>
  </w:footnote>
  <w:footnote w:type="continuationSeparator" w:id="0">
    <w:p w:rsidR="00AF5670" w:rsidRDefault="00AF5670" w:rsidP="004A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23742"/>
    <w:multiLevelType w:val="multilevel"/>
    <w:tmpl w:val="3698CD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C5C7745"/>
    <w:multiLevelType w:val="hybridMultilevel"/>
    <w:tmpl w:val="A4249DE4"/>
    <w:lvl w:ilvl="0" w:tplc="B47EF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6076C68"/>
    <w:multiLevelType w:val="hybridMultilevel"/>
    <w:tmpl w:val="63B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DE3EDA"/>
    <w:multiLevelType w:val="hybridMultilevel"/>
    <w:tmpl w:val="B62C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71A55"/>
    <w:multiLevelType w:val="hybridMultilevel"/>
    <w:tmpl w:val="BF7CA6D4"/>
    <w:lvl w:ilvl="0" w:tplc="C7CC6290">
      <w:start w:val="1"/>
      <w:numFmt w:val="decimal"/>
      <w:lvlText w:val="%1."/>
      <w:lvlJc w:val="left"/>
      <w:pPr>
        <w:tabs>
          <w:tab w:val="num" w:pos="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1551"/>
    <w:rsid w:val="00025715"/>
    <w:rsid w:val="00025989"/>
    <w:rsid w:val="00043650"/>
    <w:rsid w:val="00046540"/>
    <w:rsid w:val="00047E8C"/>
    <w:rsid w:val="0005782A"/>
    <w:rsid w:val="000604AB"/>
    <w:rsid w:val="000645A8"/>
    <w:rsid w:val="00084EAC"/>
    <w:rsid w:val="000856BF"/>
    <w:rsid w:val="000C6E0D"/>
    <w:rsid w:val="000C6E92"/>
    <w:rsid w:val="00133CA7"/>
    <w:rsid w:val="001428A4"/>
    <w:rsid w:val="001C00C8"/>
    <w:rsid w:val="001C44A1"/>
    <w:rsid w:val="001C5566"/>
    <w:rsid w:val="001E4319"/>
    <w:rsid w:val="002408CD"/>
    <w:rsid w:val="00244EB4"/>
    <w:rsid w:val="0025118B"/>
    <w:rsid w:val="002767A6"/>
    <w:rsid w:val="002801F3"/>
    <w:rsid w:val="002B5B84"/>
    <w:rsid w:val="002C0D5A"/>
    <w:rsid w:val="00330455"/>
    <w:rsid w:val="00381315"/>
    <w:rsid w:val="003D5A1C"/>
    <w:rsid w:val="00437B8D"/>
    <w:rsid w:val="00482DE2"/>
    <w:rsid w:val="004A0EE1"/>
    <w:rsid w:val="004E731C"/>
    <w:rsid w:val="005222FF"/>
    <w:rsid w:val="00540897"/>
    <w:rsid w:val="005617EA"/>
    <w:rsid w:val="00576D03"/>
    <w:rsid w:val="005850FA"/>
    <w:rsid w:val="005F4997"/>
    <w:rsid w:val="005F62EC"/>
    <w:rsid w:val="00704E3B"/>
    <w:rsid w:val="00713F91"/>
    <w:rsid w:val="00730E86"/>
    <w:rsid w:val="00756619"/>
    <w:rsid w:val="007D2B05"/>
    <w:rsid w:val="007E7E47"/>
    <w:rsid w:val="0082480C"/>
    <w:rsid w:val="0082619E"/>
    <w:rsid w:val="0084014C"/>
    <w:rsid w:val="00852CD7"/>
    <w:rsid w:val="00867164"/>
    <w:rsid w:val="008C060B"/>
    <w:rsid w:val="009145F7"/>
    <w:rsid w:val="009339F7"/>
    <w:rsid w:val="00951D38"/>
    <w:rsid w:val="00965519"/>
    <w:rsid w:val="00982BF3"/>
    <w:rsid w:val="009C455B"/>
    <w:rsid w:val="009E2B0F"/>
    <w:rsid w:val="009E42E8"/>
    <w:rsid w:val="00A23265"/>
    <w:rsid w:val="00A242D3"/>
    <w:rsid w:val="00A322F1"/>
    <w:rsid w:val="00A325A5"/>
    <w:rsid w:val="00A34898"/>
    <w:rsid w:val="00A41F33"/>
    <w:rsid w:val="00A6310D"/>
    <w:rsid w:val="00A914D9"/>
    <w:rsid w:val="00A95FD7"/>
    <w:rsid w:val="00AD0CA8"/>
    <w:rsid w:val="00AD5333"/>
    <w:rsid w:val="00AE4AE7"/>
    <w:rsid w:val="00AF5670"/>
    <w:rsid w:val="00B34DC8"/>
    <w:rsid w:val="00B364FA"/>
    <w:rsid w:val="00B36C69"/>
    <w:rsid w:val="00BB44AB"/>
    <w:rsid w:val="00BD034C"/>
    <w:rsid w:val="00BD2BEC"/>
    <w:rsid w:val="00BE43F6"/>
    <w:rsid w:val="00BF79B4"/>
    <w:rsid w:val="00C03521"/>
    <w:rsid w:val="00C26ACB"/>
    <w:rsid w:val="00CA21EC"/>
    <w:rsid w:val="00CB5EFB"/>
    <w:rsid w:val="00CE2C53"/>
    <w:rsid w:val="00D16044"/>
    <w:rsid w:val="00D20237"/>
    <w:rsid w:val="00D8704A"/>
    <w:rsid w:val="00DA0416"/>
    <w:rsid w:val="00DD2CA3"/>
    <w:rsid w:val="00E01551"/>
    <w:rsid w:val="00E079AB"/>
    <w:rsid w:val="00E55721"/>
    <w:rsid w:val="00E7211A"/>
    <w:rsid w:val="00E90362"/>
    <w:rsid w:val="00EA21C1"/>
    <w:rsid w:val="00F2212E"/>
    <w:rsid w:val="00F6030F"/>
    <w:rsid w:val="00F807BF"/>
    <w:rsid w:val="00FB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F53DAB-DF26-4D52-BD2D-8FDC11B7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3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551"/>
    <w:pPr>
      <w:ind w:left="720"/>
      <w:contextualSpacing/>
    </w:pPr>
  </w:style>
  <w:style w:type="paragraph" w:customStyle="1" w:styleId="Pa10">
    <w:name w:val="Pa10"/>
    <w:basedOn w:val="a"/>
    <w:next w:val="a"/>
    <w:uiPriority w:val="99"/>
    <w:rsid w:val="00E01551"/>
    <w:pPr>
      <w:autoSpaceDE w:val="0"/>
      <w:autoSpaceDN w:val="0"/>
      <w:adjustRightInd w:val="0"/>
      <w:spacing w:after="0" w:line="241" w:lineRule="atLeast"/>
    </w:pPr>
    <w:rPr>
      <w:rFonts w:ascii="Warnock Pro SmBd" w:hAnsi="Warnock Pro SmBd"/>
      <w:sz w:val="24"/>
      <w:szCs w:val="24"/>
    </w:rPr>
  </w:style>
  <w:style w:type="character" w:customStyle="1" w:styleId="a4">
    <w:name w:val="Основной текст_"/>
    <w:link w:val="5"/>
    <w:uiPriority w:val="99"/>
    <w:locked/>
    <w:rsid w:val="00E01551"/>
    <w:rPr>
      <w:rFonts w:ascii="Times New Roman" w:hAnsi="Times New Roman"/>
      <w:sz w:val="27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E01551"/>
    <w:pPr>
      <w:widowControl w:val="0"/>
      <w:shd w:val="clear" w:color="auto" w:fill="FFFFFF"/>
      <w:spacing w:before="120" w:after="0" w:line="322" w:lineRule="exact"/>
      <w:ind w:hanging="34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5">
    <w:name w:val="Title"/>
    <w:basedOn w:val="a"/>
    <w:link w:val="a6"/>
    <w:uiPriority w:val="99"/>
    <w:qFormat/>
    <w:rsid w:val="000578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578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5F62EC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5F62EC"/>
    <w:pPr>
      <w:spacing w:after="200" w:line="276" w:lineRule="auto"/>
      <w:ind w:left="720"/>
      <w:contextualSpacing/>
    </w:pPr>
  </w:style>
  <w:style w:type="character" w:customStyle="1" w:styleId="b-serp-urlitem1">
    <w:name w:val="b-serp-url__item1"/>
    <w:uiPriority w:val="99"/>
    <w:rsid w:val="005F62EC"/>
  </w:style>
  <w:style w:type="character" w:styleId="HTML">
    <w:name w:val="HTML Cite"/>
    <w:basedOn w:val="a0"/>
    <w:uiPriority w:val="99"/>
    <w:rsid w:val="005F62EC"/>
    <w:rPr>
      <w:i/>
    </w:rPr>
  </w:style>
  <w:style w:type="character" w:customStyle="1" w:styleId="vshid1">
    <w:name w:val="vshid1"/>
    <w:uiPriority w:val="99"/>
    <w:rsid w:val="005F62EC"/>
    <w:rPr>
      <w:vanish/>
    </w:rPr>
  </w:style>
  <w:style w:type="character" w:customStyle="1" w:styleId="ft">
    <w:name w:val="ft"/>
    <w:uiPriority w:val="99"/>
    <w:rsid w:val="005F62EC"/>
  </w:style>
  <w:style w:type="character" w:styleId="a8">
    <w:name w:val="Emphasis"/>
    <w:basedOn w:val="a0"/>
    <w:uiPriority w:val="99"/>
    <w:qFormat/>
    <w:locked/>
    <w:rsid w:val="005F62EC"/>
    <w:rPr>
      <w:b/>
    </w:rPr>
  </w:style>
  <w:style w:type="character" w:customStyle="1" w:styleId="st1">
    <w:name w:val="st1"/>
    <w:uiPriority w:val="99"/>
    <w:rsid w:val="005F62EC"/>
  </w:style>
  <w:style w:type="paragraph" w:styleId="a9">
    <w:name w:val="No Spacing"/>
    <w:uiPriority w:val="1"/>
    <w:qFormat/>
    <w:rsid w:val="00965519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A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EE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4A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E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sgaft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robatica-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7008</Words>
  <Characters>39949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Вербов</dc:creator>
  <cp:keywords/>
  <dc:description/>
  <cp:lastModifiedBy>Admin</cp:lastModifiedBy>
  <cp:revision>19</cp:revision>
  <dcterms:created xsi:type="dcterms:W3CDTF">2019-03-10T16:14:00Z</dcterms:created>
  <dcterms:modified xsi:type="dcterms:W3CDTF">2024-09-13T13:04:00Z</dcterms:modified>
</cp:coreProperties>
</file>