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F5" w:rsidRDefault="00152AF5" w:rsidP="00152AF5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Аннотация</w:t>
      </w:r>
    </w:p>
    <w:p w:rsidR="00152AF5" w:rsidRDefault="00152AF5" w:rsidP="00152AF5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 xml:space="preserve">к дополнительной предпрофессиональной программе </w:t>
      </w:r>
    </w:p>
    <w:p w:rsidR="00152AF5" w:rsidRDefault="00152AF5" w:rsidP="00152AF5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по виду спорта «</w:t>
      </w:r>
      <w:r w:rsidR="00974CF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футбол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»</w:t>
      </w:r>
    </w:p>
    <w:p w:rsidR="00152AF5" w:rsidRPr="00152AF5" w:rsidRDefault="00152AF5" w:rsidP="00152AF5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</w:p>
    <w:p w:rsidR="00974CF5" w:rsidRPr="00755959" w:rsidRDefault="00974CF5" w:rsidP="00974C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Дополнительная предпрофессиональная программа по виду спорта «футбол» (далее –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Программа) </w:t>
      </w:r>
      <w:r w:rsidRPr="00755959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разработана в соответствии со следующими</w:t>
      </w:r>
      <w:r w:rsidRPr="00755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документами:</w:t>
      </w:r>
    </w:p>
    <w:p w:rsidR="00974CF5" w:rsidRPr="00755959" w:rsidRDefault="00974CF5" w:rsidP="00974C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- 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ФЗ 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«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Об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образовании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в Российской Федерации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»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от 29.12.2012г. № 273-ФЗ;</w:t>
      </w:r>
    </w:p>
    <w:p w:rsidR="00974CF5" w:rsidRPr="00755959" w:rsidRDefault="00974CF5" w:rsidP="00974C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- Приказ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Минспорта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России от 15.11.2018г.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974CF5" w:rsidRPr="00755959" w:rsidRDefault="00974CF5" w:rsidP="00974C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- </w:t>
      </w:r>
      <w:r w:rsidRPr="00755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</w:t>
      </w:r>
      <w:proofErr w:type="spellStart"/>
      <w:r w:rsidRPr="00755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Минспорта</w:t>
      </w:r>
      <w:proofErr w:type="spellEnd"/>
      <w:r w:rsidRPr="00755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РФ от 27.12.13 г. № 1125)</w:t>
      </w:r>
    </w:p>
    <w:p w:rsidR="00974CF5" w:rsidRPr="00755959" w:rsidRDefault="00974CF5" w:rsidP="00974C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- "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Минпросвещения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РФ от 09.11.18г. №196);</w:t>
      </w:r>
    </w:p>
    <w:p w:rsidR="00974CF5" w:rsidRPr="00755959" w:rsidRDefault="00974CF5" w:rsidP="00974C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- 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ФЗ «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О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физической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культуре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спорте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"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от 04.12.2007г. № 329 – ФЗ.</w:t>
      </w:r>
    </w:p>
    <w:p w:rsidR="00974CF5" w:rsidRPr="00755959" w:rsidRDefault="00974CF5" w:rsidP="00974C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- 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Федеральный стандарт спортивной подготовки по виду спорта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футбол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(Приказ </w:t>
      </w:r>
      <w:proofErr w:type="spellStart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Минспорта</w:t>
      </w:r>
      <w:proofErr w:type="spellEnd"/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России от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19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.0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1.2018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г. № 3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4</w:t>
      </w: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). 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(англ. </w:t>
      </w:r>
      <w:proofErr w:type="spellStart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foot</w:t>
      </w:r>
      <w:proofErr w:type="spellEnd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нога и </w:t>
      </w:r>
      <w:proofErr w:type="spellStart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мяч), спортивная командная игра, цель которой — забить как можно больше мячей в ворота соперника, и не пропустить в свои, используя индивидуальное ведение и передачи мяча партнерам ногами, головой и др. частями тела — кроме рук. В матче побеждает команда, забившая больше голов.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популярности и распространённости на планете футбол является игровым видом спорта номер один, членами международной федерации футбола (FIFA) являются 208 национальных футбольных федераций. Во многих странах эта игра является частью национальной культуры и объектом национальной гордости, что во многом определяет тот уровень интереса, который проявляется к футболу, и тем процессам, которые его окружают, во всем мире.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имеет огромный ряд особенностей и преимуществ,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 и зрелищна.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— это прежде всего командная игра, где исход встречи зависит не столько от каждого игрока в отдельности, сколько от умения этими игроками 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партнера по команде и молниеносно принимать решения. Но футбол основан не только на командных взаимодействиях и тактике, но и на индивидуальной технике каждого игрока, умения нанести удар, обвести противника, обыгрывать соперника. Все эти качества требуют огромной физической и технической подготовленности и нарабатываются путем многолетних тренировок.  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Размеры футбольного поля и особенности игры представляют к её участникам повышенные требования в плане двигательной активности, проявляющейся в различных </w:t>
      </w:r>
      <w:r w:rsidRPr="007559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формах перемещений (ходьба, равномерный бег, ускорения, рывки с изменением направления, прыжки). Специфику футбола определяют действия с мячом, к которым относятся: удары, ведение, остановки, отбор, финты, ввод из-за боковой линии и приёмы техники игры вратаря.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Спортсмен-футболист должен по всем показателям соответствовать требованиям сегодняшнего дня: быть физически подготовленным, в совершенстве владеть техническими приемами, уметь взаимодействовать с партнерами по звеньям, проявлять тактическую смекалку, наносить точные удары по воротам. Именно от этих основных компонентов в первую очередь и зависит мастерство игрока. Футболист – это в своем роде актер, который должен сыграть свою игру на определенную тему, но в условиях преодоления сопротивления соперника, исходя из ситуации, которая меняется чуть ли не каждую секунду.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основу учебной программы заложены основопо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лагающие принципы спортивной подготовки юных спортсменов, ре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зультаты научных исследований и </w:t>
      </w:r>
      <w:r w:rsidRPr="00755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передовой спортивной практики.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принципы: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Комплексность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предусматривает тесную взаимосвязь всех сто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рон учебно-тренировочного процесса (физической, технико-тактичес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психологической и теоретической подготовки, воспитательной </w:t>
      </w:r>
      <w:r w:rsidRPr="0075595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работы и восстановительных мероприятий, педагогического и ме</w:t>
      </w:r>
      <w:r w:rsidRPr="007559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дицинского контроля).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Преемственность</w:t>
      </w:r>
      <w:r w:rsidRPr="007559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определяет последовательность изложения </w:t>
      </w:r>
      <w:r w:rsidRPr="0075595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программного материала по этапам обучения и соответствия его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высшего спортивного мастерства, чтобы обеспечить в </w:t>
      </w:r>
      <w:r w:rsidRPr="007559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многолетнем учебно-тренировочном процессе преемственность задач, </w:t>
      </w:r>
      <w:r w:rsidRPr="007559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средств и методов подготовки, объемов тренировочных и соревновательных нагрузок, рост показателей уровня физической и техни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ко-тактической подготовленности.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Вариативность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предусматривает, в зависимости от этапа мно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голетней подготовки, индивидуальных особенностей юного спорт</w:t>
      </w:r>
      <w:r w:rsidRPr="0075595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смена, включение в тренировочный план разнообразного набора </w:t>
      </w:r>
      <w:r w:rsidRPr="007559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тренировочных средств и изменения нагрузок для решения одной или </w:t>
      </w:r>
      <w:r w:rsidRPr="0075595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нескольких задач спортивной подготовки.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каждой категории учебных групп поставлены задачи с учётом </w:t>
      </w:r>
      <w:r w:rsidRPr="007559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возраста занимающихся и их возможностей, а также требований,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 к подготовке футболистов высокого класса.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Выполнение задач, поставленных перед спортивными школами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 футболу, предусматривает: систематическое </w:t>
      </w:r>
      <w:r w:rsidRPr="007559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проведение практических и теоретических занятий; обязательное </w:t>
      </w:r>
      <w:r w:rsidRPr="007559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выполнение учебно-тренировочного плана, переводных контрольных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нормативов; регулярное участие в соревнованиях и организации  </w:t>
      </w:r>
      <w:r w:rsidRPr="0075595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проведения контрольных игр; осуществление восстановительно-про</w:t>
      </w:r>
      <w:r w:rsidRPr="0075595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филактических мероприятий; просмотр учебных фильмов, видеоза</w:t>
      </w: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писей, соревнований квалифицирован</w:t>
      </w:r>
      <w:r w:rsidRPr="007559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футболистов; прохождение инструкторской и судейской </w:t>
      </w:r>
      <w:r w:rsidRPr="007559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практики; создание условий для проведения регулярных круглого</w:t>
      </w:r>
      <w:r w:rsidRPr="0075595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дичных занятий.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Программа составлена для каждого года обучения. Учебный ма</w:t>
      </w: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териал по интегральной подготовке систематизирован с учё</w:t>
      </w:r>
      <w:r w:rsidRPr="0075595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том взаимосвязи техники и тактики, а также последовательности </w:t>
      </w:r>
      <w:r w:rsidRPr="007559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изучения технических приёмов и тактических действий, как в отдель</w:t>
      </w:r>
      <w:r w:rsidRPr="007559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559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ном годичном цикле, так и на протяжении многолетнего процесса подготовки.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многолетней подготовки спортсменов является поддержание оптимальной динамики развития физических качеств и функциональных возможностей.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специфической структуры спортивных способностей к возрасту высших достижений: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личность спортсмена с высоким уровнем развития физических, интеллектуальных и нравственных способностей. 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Воспитать устойчивый интерес к занятиям спортом, осознанную заинтересованность в ведении здорового образа жизни, и оказать помощь в профессиональном самоопределении. </w:t>
      </w:r>
    </w:p>
    <w:p w:rsidR="00974CF5" w:rsidRPr="00755959" w:rsidRDefault="00974CF5" w:rsidP="00974CF5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Период освоения программы - 8 лет. </w:t>
      </w:r>
    </w:p>
    <w:p w:rsidR="00974CF5" w:rsidRPr="00755959" w:rsidRDefault="00974CF5" w:rsidP="00974CF5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Программный материал объединен в целостную систему многолетней спортивной подготовки, предусматривающий обучение</w:t>
      </w:r>
      <w:r w:rsidRPr="00755959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  <w:t xml:space="preserve"> на 2 уровнях:</w:t>
      </w:r>
    </w:p>
    <w:p w:rsidR="00974CF5" w:rsidRPr="00755959" w:rsidRDefault="00974CF5" w:rsidP="00974CF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  <w:t>базовый уровень (этап начальной подготовки, тренировочный этап) – 6 лет</w:t>
      </w:r>
    </w:p>
    <w:p w:rsidR="00974CF5" w:rsidRPr="00755959" w:rsidRDefault="00974CF5" w:rsidP="00974CF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  <w:t>углубленный уровень (тренировочный этап) – 2 года.</w:t>
      </w:r>
    </w:p>
    <w:p w:rsidR="00E946FD" w:rsidRPr="00E946FD" w:rsidRDefault="00E946FD" w:rsidP="00E946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7C31" w:rsidRPr="000B7C31" w:rsidRDefault="000B7C31" w:rsidP="000B7C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2126"/>
        <w:gridCol w:w="2551"/>
        <w:gridCol w:w="1956"/>
      </w:tblGrid>
      <w:tr w:rsidR="000B7C31" w:rsidRPr="000B7C31" w:rsidTr="00210490">
        <w:trPr>
          <w:trHeight w:val="9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Уровень сложности программы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Минимальный возраст для зачисления в группы, лет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обучения, лет 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1" w:rsidRPr="000B7C31" w:rsidRDefault="00210490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неделю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академ.час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наполняемость группы, чел </w:t>
            </w: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31" w:rsidRPr="000B7C31" w:rsidRDefault="000B7C31" w:rsidP="000B7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Базовый уровень (БУ)</w:t>
            </w:r>
          </w:p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БУ 1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БУ 2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БУ 3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БУ 4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БУ 5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210490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БУ 6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74CF5" w:rsidRPr="000B7C31" w:rsidTr="00210490">
        <w:trPr>
          <w:trHeight w:val="2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Углубленный уровень (УУ)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УУ 1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74CF5" w:rsidRPr="000B7C31" w:rsidTr="00210490">
        <w:trPr>
          <w:trHeight w:val="373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7C31">
              <w:rPr>
                <w:rFonts w:ascii="Times New Roman" w:eastAsia="Times New Roman" w:hAnsi="Times New Roman" w:cs="Times New Roman"/>
                <w:lang w:eastAsia="ru-RU"/>
              </w:rPr>
              <w:t xml:space="preserve">УУ 2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0B7C31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5" w:rsidRPr="00755959" w:rsidRDefault="00974CF5" w:rsidP="00974C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E946FD" w:rsidRDefault="000B7C31" w:rsidP="000B7C3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7C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74CF5" w:rsidRPr="00755959" w:rsidRDefault="00E946FD" w:rsidP="00974C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74CF5" w:rsidRPr="00755959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Планируемые результаты освоения Программы является:</w:t>
      </w:r>
    </w:p>
    <w:p w:rsidR="00974CF5" w:rsidRPr="00755959" w:rsidRDefault="00974CF5" w:rsidP="00974C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Andale Sans UI" w:hAnsi="Times New Roman" w:cs="Times New Roman"/>
          <w:b/>
          <w:bCs/>
          <w:i/>
          <w:color w:val="000000"/>
          <w:kern w:val="1"/>
          <w:sz w:val="24"/>
          <w:szCs w:val="24"/>
          <w:lang w:eastAsia="fa-IR" w:bidi="fa-IR"/>
        </w:rPr>
        <w:tab/>
        <w:t>Базовый уровень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Andale Sans UI" w:hAnsi="Times New Roman" w:cs="Arial"/>
          <w:b/>
          <w:bCs/>
          <w:i/>
          <w:color w:val="000000"/>
          <w:kern w:val="1"/>
          <w:sz w:val="24"/>
          <w:szCs w:val="24"/>
          <w:lang w:eastAsia="fa-IR" w:bidi="fa-IR"/>
        </w:rPr>
        <w:t xml:space="preserve">1.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"теоретические основы физической культуры и спорта":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развития спорта;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места и роли физической культуры и спорта в современном обществе;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законодательства в области физической культуры и спорта;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гигиены;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режима дня, основ закаливания организма, здорового образа жизни;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здорового питания;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предметной области "общая физическая подготовка":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футболом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комплексов </w:t>
      </w:r>
      <w:proofErr w:type="spellStart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общеразвивающих физических упражнений;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значимых качеств личности;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коммуникативных навыков, опыта работы в команде (группе).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предметной области "вид спорта":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физических способностей (силовых, скоростных, скоростно-силовых, координационных, выносливости, гибкости) в соответствии со спецификой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техники и тактики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подготовительных и подводящих физических упражнений;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соответствующих возрасту, полу и уровню подготовленности обучающихся тренировочных нагрузок;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требований к оборудованию, инвентарю и спортивной экипировке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футболе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требований техники безопасности при занятиях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футболом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участия в физкультурных и спортивных мероприятиях;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 судейства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предметной области "различные виды спорта и подвижные игры":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точно и своевременно выполнять задания, связанные с правилами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подвижных игр;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развивать физические качества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других видов спорта и подвижных игр;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требования техники безопасности при самостоятельном выполнении упражнений;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сохранения собственной физической формы.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предметной области "развитие творческого мышления":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изобретательности и логического мышления;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концентрировать внимание, находиться в готовности совершать двигательные действия.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предметной области "специальные навыки":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точно и своевременно выполнять задания, связанные с обязательными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навыками;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развивать профессионально необходимые физические качества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степень опасности и использовать необходимые меры страховки и </w:t>
      </w:r>
      <w:proofErr w:type="spellStart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владение средствами и методами предупреждения травматизма и возникновения несчастных случаев;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требования техники безопасности при самостоятельном выполнении физических упражнений.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предметной области "спортивное и специальное оборудование":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устройства спортивного и специального оборудования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для достижения спортивных целей спортивное и специальное оборудование;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содержания и ремонта спортивного и специального оборудования.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 уровень: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Andale Sans UI" w:hAnsi="Times New Roman" w:cs="Arial"/>
          <w:bCs/>
          <w:color w:val="000000"/>
          <w:kern w:val="1"/>
          <w:sz w:val="24"/>
          <w:szCs w:val="24"/>
          <w:lang w:eastAsia="fa-IR" w:bidi="fa-IR"/>
        </w:rPr>
        <w:t xml:space="preserve">1.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"теоретические основы физической культуры и спорта" для углубленного уровня: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значения занятий физической культурой и спортом для обеспечения высокого качества жизни;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этических вопросов спорта;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 общероссийских и международных антидопинговых </w:t>
      </w:r>
      <w:hyperlink r:id="rId5" w:tooltip="Приказ Минспорта России от 09.08.2016 N 947 (ред. от 17.01.2019) &quot;Об утверждении Общероссийских антидопинговых правил&quot;{КонсультантПлюс}" w:history="1">
        <w:r w:rsidRPr="007559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норм и требований, выполнение которых необходимо для присвоения соответствующих спортивных званий и спортивных разрядов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условий выполнения этих норм и требований;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возрастных особенностей детей и подростков, влияния на спортсмена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футболом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959">
        <w:rPr>
          <w:rFonts w:ascii="Times New Roman" w:eastAsia="Calibri" w:hAnsi="Times New Roman" w:cs="Times New Roman"/>
          <w:sz w:val="24"/>
          <w:szCs w:val="24"/>
        </w:rPr>
        <w:tab/>
        <w:t>знание основ спортивного питания.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предметной области "общая и специальная физическая подготовка":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проявлению имеющегося функционального потенциала в специфических условиях занятий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футболом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предметной области "основы профессионального самоопределения":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значимых качеств личности;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навыков, лидерского потенциала, приобретение опыта работы в команде (группе);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организаторских качеств и ориентация на педагогическую и тренерскую профессии;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педагогической деятельности, предпрофессиональная подготовка обучающихся.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"вид спорта":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совершенствование техники и тактики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специальных физических упражнений;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требований федерального </w:t>
      </w:r>
      <w:hyperlink r:id="rId6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{КонсультантПлюс}" w:history="1">
        <w:r w:rsidRPr="007559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стандарта</w:t>
        </w:r>
      </w:hyperlink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к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футболом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официальных правил соревнований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судейства;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физкультурных и спортивных мероприятиях.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предметной области "различные виды спорта и подвижные игры":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точно и своевременно выполнять задания, связанные с правилами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подвижных игр;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развивать физические качества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других видов спорта и подвижных игр;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требования техники безопасности при самостоятельном выполнении упражнений;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сохранения собственной физической формы.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предметной области "судейская подготовка":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судейства физкультурных и спортивных соревнований и правильного ее применения на практике;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этики поведения спортивных судей;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квалификационных требований спортивного судьи, предъявляемых к квалификационной категории "юный спортивный судья"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предметной области "развитие творческого мышления":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изобретательности и логического мышления;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концентрировать внимание, находиться в готовности совершать двигательные действия.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предметной области "специальные навыки":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точно и своевременно выполнять задания, связанные с обязательными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футбола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навыками;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развивать профессионально необходимые физические качества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степень опасности и использовать необходимые меры страховки и </w:t>
      </w:r>
      <w:proofErr w:type="spellStart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владение средствами и методами предупреждения травматизма и возникновения несчастных случаев;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требования техники безопасности при самостоятельном выполнении физических упражнений.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предметной области "спортивное и специальное оборудование":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устройства спортивного и специального оборудования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для достижения спортивных целей спортивное и специальное оборудование;</w:t>
      </w:r>
    </w:p>
    <w:p w:rsidR="00FB4518" w:rsidRDefault="00974CF5" w:rsidP="00974CF5">
      <w:pPr>
        <w:widowControl w:val="0"/>
        <w:tabs>
          <w:tab w:val="left" w:pos="0"/>
        </w:tabs>
        <w:suppressAutoHyphens/>
        <w:autoSpaceDE w:val="0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</w:pP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содержания и ремонта спортивного и специального оборудования.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</w:pPr>
      <w:bookmarkStart w:id="0" w:name="_GoBack"/>
      <w:bookmarkEnd w:id="0"/>
      <w:r w:rsidRPr="00755959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  <w:t>На обучение по дополнительной предпрофессиональной программе по виду спорта легкая атлетика зачисляются дети, не имеющие медицинских противопоказаний к занятиям (справка от врача-педиатра), и прошедшие отбор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  <w:r w:rsidRPr="0075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правилам приема по предпрофессиональным программам</w:t>
      </w:r>
      <w:r w:rsidRPr="00755959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fa-IR" w:bidi="fa-IR"/>
        </w:rPr>
        <w:t xml:space="preserve"> (выполнившие приемные нормативы (см. таблицу).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9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Приемные нормативы </w:t>
      </w:r>
    </w:p>
    <w:p w:rsidR="00974CF5" w:rsidRPr="00755959" w:rsidRDefault="00974CF5" w:rsidP="00974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виду спорта футбол (юноши)</w:t>
      </w:r>
    </w:p>
    <w:tbl>
      <w:tblPr>
        <w:tblpPr w:leftFromText="180" w:rightFromText="180" w:vertAnchor="text" w:horzAnchor="page" w:tblpX="2744" w:tblpY="232"/>
        <w:tblW w:w="7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1701"/>
        <w:gridCol w:w="1559"/>
      </w:tblGrid>
      <w:tr w:rsidR="00974CF5" w:rsidRPr="00755959" w:rsidTr="005E4246">
        <w:trPr>
          <w:cantSplit/>
          <w:trHeight w:val="562"/>
        </w:trPr>
        <w:tc>
          <w:tcPr>
            <w:tcW w:w="3997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упражнения</w:t>
            </w:r>
          </w:p>
        </w:tc>
        <w:tc>
          <w:tcPr>
            <w:tcW w:w="1701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59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CF5" w:rsidRPr="00755959" w:rsidTr="005E4246">
        <w:tc>
          <w:tcPr>
            <w:tcW w:w="3997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Челночный бег 3х10 м, с</w:t>
            </w:r>
          </w:p>
        </w:tc>
        <w:tc>
          <w:tcPr>
            <w:tcW w:w="1701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Зачет/незачет</w:t>
            </w:r>
          </w:p>
        </w:tc>
        <w:tc>
          <w:tcPr>
            <w:tcW w:w="1559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974CF5" w:rsidRPr="00755959" w:rsidTr="005E4246">
        <w:tc>
          <w:tcPr>
            <w:tcW w:w="3997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Прыжок в длину с места, см</w:t>
            </w:r>
          </w:p>
        </w:tc>
        <w:tc>
          <w:tcPr>
            <w:tcW w:w="1701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Зачет/незачет</w:t>
            </w:r>
          </w:p>
        </w:tc>
        <w:tc>
          <w:tcPr>
            <w:tcW w:w="1559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74CF5" w:rsidRPr="00755959" w:rsidTr="005E4246">
        <w:tc>
          <w:tcPr>
            <w:tcW w:w="3997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5959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30 м</w:t>
              </w:r>
            </w:smartTag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701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Зачет/незачет</w:t>
            </w:r>
          </w:p>
        </w:tc>
        <w:tc>
          <w:tcPr>
            <w:tcW w:w="1559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974CF5" w:rsidRPr="00755959" w:rsidTr="005E4246">
        <w:tc>
          <w:tcPr>
            <w:tcW w:w="3997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5959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60 м</w:t>
              </w:r>
            </w:smartTag>
            <w:r w:rsidRPr="00755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701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Зачет/незачет</w:t>
            </w:r>
          </w:p>
        </w:tc>
        <w:tc>
          <w:tcPr>
            <w:tcW w:w="1559" w:type="dxa"/>
          </w:tcPr>
          <w:p w:rsidR="00974CF5" w:rsidRPr="00755959" w:rsidRDefault="00974CF5" w:rsidP="005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5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</w:tbl>
    <w:p w:rsidR="00FB4518" w:rsidRPr="0055674D" w:rsidRDefault="00FB4518" w:rsidP="00974C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ru-RU"/>
        </w:rPr>
      </w:pPr>
    </w:p>
    <w:sectPr w:rsidR="00FB4518" w:rsidRPr="0055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">
    <w:nsid w:val="1346174C"/>
    <w:multiLevelType w:val="hybridMultilevel"/>
    <w:tmpl w:val="5D82D34C"/>
    <w:lvl w:ilvl="0" w:tplc="9F8A0C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1"/>
    <w:rsid w:val="000B7C31"/>
    <w:rsid w:val="00152AF5"/>
    <w:rsid w:val="001D5F2C"/>
    <w:rsid w:val="00210490"/>
    <w:rsid w:val="0036600A"/>
    <w:rsid w:val="0055674D"/>
    <w:rsid w:val="00974CF5"/>
    <w:rsid w:val="009D47EB"/>
    <w:rsid w:val="00E946FD"/>
    <w:rsid w:val="00FB4518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97BE-31CA-4BCC-BC5F-916C0B8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B3F89D4E8BB80AE6AF62FF63687BF5F86B1155520D15182243523A5859E70F0F4DFD4591C5D0162AEE11655FC77EA72241919D6BBC3C3x0WFN" TargetMode="External"/><Relationship Id="rId5" Type="http://schemas.openxmlformats.org/officeDocument/2006/relationships/hyperlink" Target="consultantplus://offline/ref=CC01343688F3EE7D85FCA115CA6B4B88FABA4ED753DB03D8683CEA25BC6D6CA19B35ED440731BF1B6D9491977EEA5A78CA00444F6F0D20B6wDW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2021-06-07T09:21:00Z</dcterms:created>
  <dcterms:modified xsi:type="dcterms:W3CDTF">2021-06-07T13:55:00Z</dcterms:modified>
</cp:coreProperties>
</file>